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spacing w:lineRule="auto" w:after="0" w:line="276" w:before="0"/>
        <w:contextualSpacing w:val="0"/>
      </w:pPr>
      <w:r w:rsidRPr="00000000" w:rsidR="00000000" w:rsidDel="00000000">
        <w:rPr>
          <w:rtl w:val="0"/>
        </w:rPr>
      </w:r>
    </w:p>
    <w:tbl>
      <w:tblPr>
        <w:tblStyle w:val="Table1"/>
        <w:bidiVisual w:val="0"/>
        <w:tblW w:w="8856.0" w:type="dxa"/>
        <w:jc w:val="left"/>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8856"/>
        <w:tblGridChange w:id="0">
          <w:tblGrid>
            <w:gridCol w:w="8856"/>
          </w:tblGrid>
        </w:tblGridChange>
      </w:tblGrid>
      <w:tr>
        <w:tc>
          <w:tcPr>
            <w:tcBorders>
              <w:bottom w:color="000000" w:space="0" w:val="single" w:sz="4"/>
            </w:tcBorders>
          </w:tcPr>
          <w:p w:rsidP="00000000" w:rsidRPr="00000000" w:rsidR="00000000" w:rsidDel="00000000" w:rsidRDefault="00000000">
            <w:pPr>
              <w:spacing w:lineRule="auto" w:after="0" w:line="240" w:before="0"/>
              <w:contextualSpacing w:val="0"/>
            </w:pPr>
            <w:bookmarkStart w:id="0" w:colFirst="0" w:name="h.gjdgxs" w:colLast="0"/>
            <w:bookmarkEnd w:id="0"/>
            <w:r w:rsidRPr="00000000" w:rsidR="00000000" w:rsidDel="00000000">
              <w:rPr>
                <w:rFonts w:cs="Arial" w:hAnsi="Arial" w:eastAsia="Arial" w:ascii="Arial"/>
                <w:b w:val="0"/>
                <w:color w:val="000000"/>
                <w:sz w:val="22"/>
                <w:rtl w:val="0"/>
              </w:rPr>
              <w:t xml:space="preserve">Name: Stefanie Kerley</w:t>
              <w:br w:type="textWrapping"/>
              <w:t xml:space="preserve">Date:11/25/14</w:t>
              <w:br w:type="textWrapping"/>
              <w:t xml:space="preserve">Lesson Title: Division and Division with Remainders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Grade Level: 3rd</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Length of Lesson (Minutes): 60 Minutes</w:t>
            </w:r>
            <w:r w:rsidRPr="00000000" w:rsidR="00000000" w:rsidDel="00000000">
              <w:rPr>
                <w:rtl w:val="0"/>
              </w:rPr>
            </w:r>
          </w:p>
        </w:tc>
      </w:tr>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Common Core State Standards or State Standards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i w:val="1"/>
                <w:color w:val="000000"/>
                <w:sz w:val="18"/>
                <w:rtl w:val="0"/>
              </w:rPr>
              <w:t xml:space="preserve">Include the number and the entire standard. Highlight relevant portion emphasized in this lesson</w:t>
            </w:r>
            <w:r w:rsidRPr="00000000" w:rsidR="00000000" w:rsidDel="00000000">
              <w:rPr>
                <w:rFonts w:cs="Arial" w:hAnsi="Arial" w:eastAsia="Arial" w:ascii="Arial"/>
                <w:b w:val="0"/>
                <w:color w:val="000000"/>
                <w:sz w:val="18"/>
                <w:rtl w:val="0"/>
              </w:rPr>
              <w:t xml:space="preserve">.)</w:t>
            </w:r>
            <w:r w:rsidRPr="00000000" w:rsidR="00000000" w:rsidDel="00000000">
              <w:rPr>
                <w:rtl w:val="0"/>
              </w:rPr>
            </w:r>
          </w:p>
        </w:tc>
      </w:tr>
      <w:tr>
        <w:tc>
          <w:tcPr>
            <w:tcBorders>
              <w:bottom w:color="000000" w:space="0" w:val="single" w:sz="4"/>
            </w:tcBorders>
            <w:shd w:fill="ffffff"/>
          </w:tcPr>
          <w:p w:rsidP="00000000" w:rsidRPr="00000000" w:rsidR="00000000" w:rsidDel="00000000" w:rsidRDefault="00000000">
            <w:pPr>
              <w:pStyle w:val="Heading4"/>
              <w:spacing w:lineRule="auto" w:line="346"/>
              <w:contextualSpacing w:val="0"/>
            </w:pPr>
            <w:bookmarkStart w:id="1" w:colFirst="0" w:name="h.30j0zll" w:colLast="0"/>
            <w:bookmarkEnd w:id="1"/>
            <w:r w:rsidRPr="00000000" w:rsidR="00000000" w:rsidDel="00000000">
              <w:rPr>
                <w:rFonts w:cs="Arial" w:hAnsi="Arial" w:eastAsia="Arial" w:ascii="Arial"/>
                <w:b w:val="0"/>
                <w:color w:val="202020"/>
                <w:sz w:val="22"/>
                <w:rtl w:val="0"/>
              </w:rPr>
              <w:t xml:space="preserve">Represent and solve problems involving multiplication and division</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hyperlink r:id="rId5">
              <w:r w:rsidRPr="00000000" w:rsidR="00000000" w:rsidDel="00000000">
                <w:rPr>
                  <w:rFonts w:cs="Arial" w:hAnsi="Arial" w:eastAsia="Arial" w:ascii="Arial"/>
                  <w:b w:val="0"/>
                  <w:color w:val="373737"/>
                  <w:sz w:val="22"/>
                  <w:rtl w:val="0"/>
                </w:rPr>
                <w:t xml:space="preserve">CCSS.MATH.CONTENT.3.OA.A.3</w:t>
              </w:r>
            </w:hyperlink>
            <w:hyperlink r:id="rId6">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202020"/>
                <w:sz w:val="22"/>
                <w:highlight w:val="yellow"/>
                <w:rtl w:val="0"/>
              </w:rPr>
              <w:t xml:space="preserve">Use multiplication and division within 100 to solve word problems in situations involving equal groups, arrays, and measurement quantities</w:t>
            </w:r>
            <w:r w:rsidRPr="00000000" w:rsidR="00000000" w:rsidDel="00000000">
              <w:rPr>
                <w:rFonts w:cs="Arial" w:hAnsi="Arial" w:eastAsia="Arial" w:ascii="Arial"/>
                <w:b w:val="0"/>
                <w:color w:val="202020"/>
                <w:sz w:val="22"/>
                <w:rtl w:val="0"/>
              </w:rPr>
              <w:t xml:space="preserve">, e.g., by using drawings and equations with a symbol for the unknown number to represent the problem.1</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hyperlink r:id="rId7">
              <w:r w:rsidRPr="00000000" w:rsidR="00000000" w:rsidDel="00000000">
                <w:rPr>
                  <w:rFonts w:cs="Arial" w:hAnsi="Arial" w:eastAsia="Arial" w:ascii="Arial"/>
                  <w:b w:val="0"/>
                  <w:color w:val="373737"/>
                  <w:sz w:val="22"/>
                  <w:rtl w:val="0"/>
                </w:rPr>
                <w:t xml:space="preserve">CCSS.MATH.CONTENT.3.OA.B.6</w:t>
              </w:r>
            </w:hyperlink>
            <w:hyperlink r:id="rId8">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202020"/>
                <w:sz w:val="22"/>
                <w:highlight w:val="yellow"/>
                <w:rtl w:val="0"/>
              </w:rPr>
              <w:t xml:space="preserve">Understand division as an unknown-factor problem.</w:t>
            </w:r>
            <w:r w:rsidRPr="00000000" w:rsidR="00000000" w:rsidDel="00000000">
              <w:rPr>
                <w:rFonts w:cs="Arial" w:hAnsi="Arial" w:eastAsia="Arial" w:ascii="Arial"/>
                <w:b w:val="0"/>
                <w:color w:val="202020"/>
                <w:sz w:val="22"/>
                <w:rtl w:val="0"/>
              </w:rPr>
              <w:t xml:space="preserve"> </w:t>
            </w:r>
            <w:r w:rsidRPr="00000000" w:rsidR="00000000" w:rsidDel="00000000">
              <w:rPr>
                <w:rFonts w:cs="Arial" w:hAnsi="Arial" w:eastAsia="Arial" w:ascii="Arial"/>
                <w:b w:val="0"/>
                <w:i w:val="1"/>
                <w:color w:val="202020"/>
                <w:sz w:val="22"/>
                <w:rtl w:val="0"/>
              </w:rPr>
              <w:t xml:space="preserve">For example, find 32 ÷ 8 by finding the number that makes 32 when multiplied by 8</w:t>
            </w:r>
            <w:r w:rsidRPr="00000000" w:rsidR="00000000" w:rsidDel="00000000">
              <w:rPr>
                <w:rFonts w:cs="Arial" w:hAnsi="Arial" w:eastAsia="Arial" w:ascii="Arial"/>
                <w:b w:val="0"/>
                <w:color w:val="202020"/>
                <w:sz w:val="22"/>
                <w:rtl w:val="0"/>
              </w:rPr>
              <w:t xml:space="preserve">.</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r>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Central Focus of Unit/Learning Segment</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i w:val="1"/>
                <w:color w:val="000000"/>
                <w:sz w:val="18"/>
                <w:rtl w:val="0"/>
              </w:rPr>
              <w:t xml:space="preserve">The single instructional theme or essential question across the planned learning segment that is aligned with content standards and relevant learning objectives</w:t>
            </w:r>
            <w:r w:rsidRPr="00000000" w:rsidR="00000000" w:rsidDel="00000000">
              <w:rPr>
                <w:rFonts w:cs="Arial" w:hAnsi="Arial" w:eastAsia="Arial" w:ascii="Arial"/>
                <w:b w:val="0"/>
                <w:color w:val="000000"/>
                <w:sz w:val="18"/>
                <w:rtl w:val="0"/>
              </w:rPr>
              <w:t xml:space="preserve">.)</w:t>
            </w:r>
            <w:r w:rsidRPr="00000000" w:rsidR="00000000" w:rsidDel="00000000">
              <w:rPr>
                <w:rtl w:val="0"/>
              </w:rPr>
            </w:r>
          </w:p>
        </w:tc>
      </w:tr>
      <w:tr>
        <w:tc>
          <w:tcPr>
            <w:shd w:fill="ffffff"/>
          </w:tcPr>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To represent and solve real world problems using division and to make meaning of division with a remainder.</w:t>
            </w:r>
            <w:r w:rsidRPr="00000000" w:rsidR="00000000" w:rsidDel="00000000">
              <w:rPr>
                <w:rtl w:val="0"/>
              </w:rPr>
            </w:r>
          </w:p>
        </w:tc>
      </w:tr>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Lesson Objectives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i w:val="1"/>
                <w:color w:val="000000"/>
                <w:sz w:val="18"/>
                <w:rtl w:val="0"/>
              </w:rPr>
              <w:t xml:space="preserve">Observable statements that specify what students will be able to do at the conclusion of a lesson. Such objectives should be aligned with relevant content standards and should include verbs that allow for</w:t>
              <w:br w:type="textWrapping"/>
              <w:t xml:space="preserve">measurement of students’ achievement of the desired outcome</w:t>
            </w:r>
            <w:r w:rsidRPr="00000000" w:rsidR="00000000" w:rsidDel="00000000">
              <w:rPr>
                <w:rFonts w:cs="Arial" w:hAnsi="Arial" w:eastAsia="Arial" w:ascii="Arial"/>
                <w:b w:val="0"/>
                <w:color w:val="000000"/>
                <w:sz w:val="18"/>
                <w:rtl w:val="0"/>
              </w:rPr>
              <w:t xml:space="preserve">.)</w:t>
            </w:r>
            <w:r w:rsidRPr="00000000" w:rsidR="00000000" w:rsidDel="00000000">
              <w:rPr>
                <w:rtl w:val="0"/>
              </w:rPr>
            </w:r>
          </w:p>
        </w:tc>
      </w:tr>
      <w:tr>
        <w:tc>
          <w:tcPr>
            <w:tcBorders>
              <w:bottom w:color="000000" w:space="0" w:val="single" w:sz="4"/>
            </w:tcBorders>
            <w:shd w:fill="ffffff"/>
          </w:tcPr>
          <w:p w:rsidP="00000000" w:rsidRPr="00000000" w:rsidR="00000000" w:rsidDel="00000000" w:rsidRDefault="00000000">
            <w:pPr>
              <w:numPr>
                <w:ilvl w:val="0"/>
                <w:numId w:val="1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use manipulatives to represent division problems and division with remainders.</w:t>
            </w:r>
          </w:p>
          <w:p w:rsidP="00000000" w:rsidRPr="00000000" w:rsidR="00000000" w:rsidDel="00000000" w:rsidRDefault="00000000">
            <w:pPr>
              <w:numPr>
                <w:ilvl w:val="0"/>
                <w:numId w:val="1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be able to write and solve a division problem.</w:t>
            </w:r>
          </w:p>
          <w:p w:rsidP="00000000" w:rsidRPr="00000000" w:rsidR="00000000" w:rsidDel="00000000" w:rsidRDefault="00000000">
            <w:pPr>
              <w:numPr>
                <w:ilvl w:val="0"/>
                <w:numId w:val="1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write their own division story for others to solve.</w:t>
            </w:r>
          </w:p>
          <w:p w:rsidP="00000000" w:rsidRPr="00000000" w:rsidR="00000000" w:rsidDel="00000000" w:rsidRDefault="00000000">
            <w:pPr>
              <w:numPr>
                <w:ilvl w:val="0"/>
                <w:numId w:val="1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describe what the division sign means.</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r>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Language Demands</w:t>
            </w:r>
            <w:r w:rsidRPr="00000000" w:rsidR="00000000" w:rsidDel="00000000">
              <w:rPr>
                <w:rtl w:val="0"/>
              </w:rPr>
            </w:r>
          </w:p>
        </w:tc>
      </w:tr>
      <w:tr>
        <w:tc>
          <w:tcPr>
            <w:shd w:fill="ff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u w:val="single"/>
                <w:rtl w:val="0"/>
              </w:rPr>
              <w:t xml:space="preserve">Language Function &amp; Key Learning Task</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u w:val="single"/>
                <w:rtl w:val="0"/>
              </w:rPr>
              <w:t xml:space="preserve">(</w:t>
            </w:r>
            <w:r w:rsidRPr="00000000" w:rsidR="00000000" w:rsidDel="00000000">
              <w:rPr>
                <w:rFonts w:cs="Arial" w:hAnsi="Arial" w:eastAsia="Arial" w:ascii="Arial"/>
                <w:b w:val="0"/>
                <w:i w:val="1"/>
                <w:color w:val="000000"/>
                <w:sz w:val="18"/>
                <w:u w:val="single"/>
                <w:rtl w:val="0"/>
              </w:rPr>
              <w:t xml:space="preserve">Identify a language function</w:t>
            </w:r>
            <w:r w:rsidRPr="00000000" w:rsidR="00000000" w:rsidDel="00000000">
              <w:rPr>
                <w:rFonts w:cs="Arial" w:hAnsi="Arial" w:eastAsia="Arial" w:ascii="Arial"/>
                <w:b w:val="0"/>
                <w:i w:val="1"/>
                <w:color w:val="000000"/>
                <w:sz w:val="18"/>
                <w:rtl w:val="0"/>
              </w:rPr>
              <w:t xml:space="preserve"> central to the learning segment and a key learning task that provides students with the opportunity to practice using it. A language function is the purpose for using language in the learning task or what students will use the language to do; it’s typically represented by an action verb in the lesson objective. Examples include, but are not limited to: analyze, argue, categorize, compare/contrast, describe, explain, interpret, justify, model, predict, question, retell, summarize</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Language Function: Explain and describe</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Key Learning Task: Students will explain and describe what division is and how to divide. They will model a division problem and summarize how the problem was solved. The language function will be introduced during the reading of </w:t>
            </w:r>
            <w:r w:rsidRPr="00000000" w:rsidR="00000000" w:rsidDel="00000000">
              <w:rPr>
                <w:rFonts w:cs="Arial" w:hAnsi="Arial" w:eastAsia="Arial" w:ascii="Arial"/>
                <w:b w:val="0"/>
                <w:i w:val="1"/>
                <w:color w:val="000000"/>
                <w:sz w:val="22"/>
                <w:rtl w:val="0"/>
              </w:rPr>
              <w:t xml:space="preserve">Divide and Ride</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Content/Academic Vocabulary</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List and define the content vocabulary taught in the lesson</w:t>
            </w: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numPr>
                <w:ilvl w:val="0"/>
                <w:numId w:val="8"/>
              </w:numPr>
              <w:spacing w:lineRule="auto" w:after="0" w:line="240" w:before="0"/>
              <w:ind w:left="720" w:hanging="358"/>
              <w:rPr>
                <w:rFonts w:cs="Arial" w:hAnsi="Arial" w:eastAsia="Arial" w:ascii="Arial"/>
                <w:b w:val="0"/>
                <w:color w:val="000000"/>
                <w:sz w:val="22"/>
              </w:rPr>
            </w:pPr>
            <w:r w:rsidRPr="00000000" w:rsidR="00000000" w:rsidDel="00000000">
              <w:rPr>
                <w:rFonts w:cs="Arial" w:hAnsi="Arial" w:eastAsia="Arial" w:ascii="Arial"/>
                <w:b w:val="0"/>
                <w:color w:val="000000"/>
                <w:sz w:val="22"/>
                <w:rtl w:val="0"/>
              </w:rPr>
              <w:t xml:space="preserve">Dividend- </w:t>
            </w:r>
            <w:r w:rsidRPr="00000000" w:rsidR="00000000" w:rsidDel="00000000">
              <w:rPr>
                <w:rFonts w:cs="Arial" w:hAnsi="Arial" w:eastAsia="Arial" w:ascii="Arial"/>
                <w:b w:val="0"/>
                <w:color w:val="000066"/>
                <w:sz w:val="22"/>
                <w:rtl w:val="0"/>
              </w:rPr>
              <w:t xml:space="preserve">The amount that you want to divide up.</w:t>
            </w:r>
            <w:r w:rsidRPr="00000000" w:rsidR="00000000" w:rsidDel="00000000">
              <w:rPr>
                <w:rtl w:val="0"/>
              </w:rPr>
            </w:r>
          </w:p>
          <w:p w:rsidP="00000000" w:rsidRPr="00000000" w:rsidR="00000000" w:rsidDel="00000000" w:rsidRDefault="00000000">
            <w:pPr>
              <w:numPr>
                <w:ilvl w:val="0"/>
                <w:numId w:val="8"/>
              </w:numPr>
              <w:spacing w:lineRule="auto" w:after="0" w:line="240" w:before="0"/>
              <w:ind w:left="720" w:hanging="358"/>
              <w:rPr>
                <w:rFonts w:cs="Arial" w:hAnsi="Arial" w:eastAsia="Arial" w:ascii="Arial"/>
                <w:b w:val="0"/>
                <w:color w:val="000000"/>
                <w:sz w:val="22"/>
              </w:rPr>
            </w:pPr>
            <w:r w:rsidRPr="00000000" w:rsidR="00000000" w:rsidDel="00000000">
              <w:rPr>
                <w:rFonts w:cs="Arial" w:hAnsi="Arial" w:eastAsia="Arial" w:ascii="Arial"/>
                <w:b w:val="0"/>
                <w:color w:val="000000"/>
                <w:sz w:val="22"/>
                <w:rtl w:val="0"/>
              </w:rPr>
              <w:t xml:space="preserve">Divisor- </w:t>
            </w:r>
            <w:r w:rsidRPr="00000000" w:rsidR="00000000" w:rsidDel="00000000">
              <w:rPr>
                <w:rFonts w:cs="Arial" w:hAnsi="Arial" w:eastAsia="Arial" w:ascii="Arial"/>
                <w:b w:val="0"/>
                <w:color w:val="000066"/>
                <w:sz w:val="22"/>
                <w:rtl w:val="0"/>
              </w:rPr>
              <w:t xml:space="preserve">The number you divide by</w:t>
            </w:r>
            <w:r w:rsidRPr="00000000" w:rsidR="00000000" w:rsidDel="00000000">
              <w:rPr>
                <w:rtl w:val="0"/>
              </w:rPr>
            </w:r>
          </w:p>
          <w:p w:rsidP="00000000" w:rsidRPr="00000000" w:rsidR="00000000" w:rsidDel="00000000" w:rsidRDefault="00000000">
            <w:pPr>
              <w:numPr>
                <w:ilvl w:val="0"/>
                <w:numId w:val="8"/>
              </w:numPr>
              <w:spacing w:lineRule="auto" w:after="0" w:line="240" w:before="0"/>
              <w:ind w:left="720" w:hanging="358"/>
              <w:rPr>
                <w:rFonts w:cs="Arial" w:hAnsi="Arial" w:eastAsia="Arial" w:ascii="Arial"/>
                <w:b w:val="0"/>
                <w:color w:val="000000"/>
                <w:sz w:val="22"/>
              </w:rPr>
            </w:pPr>
            <w:r w:rsidRPr="00000000" w:rsidR="00000000" w:rsidDel="00000000">
              <w:rPr>
                <w:rFonts w:cs="Arial" w:hAnsi="Arial" w:eastAsia="Arial" w:ascii="Arial"/>
                <w:b w:val="0"/>
                <w:color w:val="000000"/>
                <w:sz w:val="22"/>
                <w:rtl w:val="0"/>
              </w:rPr>
              <w:t xml:space="preserve">Operation Sign- The most common are add, subtract, multiply and divide  (+, -, ×, ÷ )</w:t>
            </w:r>
          </w:p>
          <w:p w:rsidP="00000000" w:rsidRPr="00000000" w:rsidR="00000000" w:rsidDel="00000000" w:rsidRDefault="00000000">
            <w:pPr>
              <w:numPr>
                <w:ilvl w:val="0"/>
                <w:numId w:val="8"/>
              </w:numPr>
              <w:spacing w:lineRule="auto" w:after="0" w:line="240" w:before="0"/>
              <w:ind w:left="720" w:hanging="358"/>
              <w:rPr>
                <w:rFonts w:cs="Arial" w:hAnsi="Arial" w:eastAsia="Arial" w:ascii="Arial"/>
                <w:b w:val="0"/>
                <w:color w:val="000000"/>
                <w:sz w:val="22"/>
              </w:rPr>
            </w:pPr>
            <w:r w:rsidRPr="00000000" w:rsidR="00000000" w:rsidDel="00000000">
              <w:rPr>
                <w:rFonts w:cs="Arial" w:hAnsi="Arial" w:eastAsia="Arial" w:ascii="Arial"/>
                <w:b w:val="0"/>
                <w:color w:val="000000"/>
                <w:sz w:val="22"/>
                <w:rtl w:val="0"/>
              </w:rPr>
              <w:t xml:space="preserve">Divide- </w:t>
            </w:r>
            <w:r w:rsidRPr="00000000" w:rsidR="00000000" w:rsidDel="00000000">
              <w:rPr>
                <w:rFonts w:cs="Arial" w:hAnsi="Arial" w:eastAsia="Arial" w:ascii="Arial"/>
                <w:b w:val="0"/>
                <w:color w:val="222222"/>
                <w:sz w:val="22"/>
                <w:highlight w:val="white"/>
                <w:rtl w:val="0"/>
              </w:rPr>
              <w:t xml:space="preserve">separate or be separated into parts.</w:t>
            </w:r>
            <w:r w:rsidRPr="00000000" w:rsidR="00000000" w:rsidDel="00000000">
              <w:rPr>
                <w:rtl w:val="0"/>
              </w:rPr>
            </w:r>
          </w:p>
          <w:p w:rsidP="00000000" w:rsidRPr="00000000" w:rsidR="00000000" w:rsidDel="00000000" w:rsidRDefault="00000000">
            <w:pPr>
              <w:numPr>
                <w:ilvl w:val="0"/>
                <w:numId w:val="8"/>
              </w:numPr>
              <w:spacing w:lineRule="auto" w:after="0" w:line="240" w:before="0"/>
              <w:ind w:left="720" w:hanging="358"/>
              <w:rPr>
                <w:rFonts w:cs="Arial" w:hAnsi="Arial" w:eastAsia="Arial" w:ascii="Arial"/>
                <w:b w:val="0"/>
                <w:color w:val="000000"/>
                <w:sz w:val="22"/>
              </w:rPr>
            </w:pPr>
            <w:r w:rsidRPr="00000000" w:rsidR="00000000" w:rsidDel="00000000">
              <w:rPr>
                <w:rFonts w:cs="Arial" w:hAnsi="Arial" w:eastAsia="Arial" w:ascii="Arial"/>
                <w:b w:val="0"/>
                <w:color w:val="000000"/>
                <w:sz w:val="22"/>
                <w:rtl w:val="0"/>
              </w:rPr>
              <w:t xml:space="preserve">Remainder- </w:t>
            </w:r>
            <w:r w:rsidRPr="00000000" w:rsidR="00000000" w:rsidDel="00000000">
              <w:rPr>
                <w:rFonts w:cs="Arial" w:hAnsi="Arial" w:eastAsia="Arial" w:ascii="Arial"/>
                <w:b w:val="0"/>
                <w:color w:val="222222"/>
                <w:sz w:val="22"/>
                <w:highlight w:val="white"/>
                <w:rtl w:val="0"/>
              </w:rPr>
              <w:t xml:space="preserve">a part, number, or quantity that is left over.</w:t>
            </w:r>
            <w:r w:rsidRPr="00000000" w:rsidR="00000000" w:rsidDel="00000000">
              <w:rPr>
                <w:rtl w:val="0"/>
              </w:rPr>
            </w:r>
          </w:p>
          <w:p w:rsidP="00000000" w:rsidRPr="00000000" w:rsidR="00000000" w:rsidDel="00000000" w:rsidRDefault="00000000">
            <w:pPr>
              <w:numPr>
                <w:ilvl w:val="0"/>
                <w:numId w:val="8"/>
              </w:numPr>
              <w:spacing w:lineRule="auto" w:after="0" w:line="240" w:before="0"/>
              <w:ind w:left="720" w:hanging="358"/>
              <w:rPr>
                <w:rFonts w:cs="Arial" w:hAnsi="Arial" w:eastAsia="Arial" w:ascii="Arial"/>
                <w:b w:val="0"/>
                <w:color w:val="000000"/>
                <w:sz w:val="22"/>
              </w:rPr>
            </w:pPr>
            <w:r w:rsidRPr="00000000" w:rsidR="00000000" w:rsidDel="00000000">
              <w:rPr>
                <w:rFonts w:cs="Arial" w:hAnsi="Arial" w:eastAsia="Arial" w:ascii="Arial"/>
                <w:b w:val="0"/>
                <w:color w:val="000000"/>
                <w:sz w:val="22"/>
                <w:rtl w:val="0"/>
              </w:rPr>
              <w:t xml:space="preserve">Quotient- </w:t>
            </w:r>
            <w:r w:rsidRPr="00000000" w:rsidR="00000000" w:rsidDel="00000000">
              <w:rPr>
                <w:rFonts w:cs="Arial" w:hAnsi="Arial" w:eastAsia="Arial" w:ascii="Arial"/>
                <w:b w:val="0"/>
                <w:color w:val="222222"/>
                <w:sz w:val="22"/>
                <w:highlight w:val="white"/>
                <w:rtl w:val="0"/>
              </w:rPr>
              <w:t xml:space="preserve">a result obtained by dividing one quantity by another.</w:t>
            </w:r>
            <w:r w:rsidRPr="00000000" w:rsidR="00000000" w:rsidDel="00000000">
              <w:rPr>
                <w:rtl w:val="0"/>
              </w:rPr>
            </w:r>
          </w:p>
          <w:p w:rsidP="00000000" w:rsidRPr="00000000" w:rsidR="00000000" w:rsidDel="00000000" w:rsidRDefault="00000000">
            <w:pPr>
              <w:numPr>
                <w:ilvl w:val="0"/>
                <w:numId w:val="8"/>
              </w:numPr>
              <w:spacing w:lineRule="auto" w:after="0" w:line="240" w:before="0"/>
              <w:ind w:left="720" w:hanging="358"/>
              <w:rPr>
                <w:rFonts w:cs="Arial" w:hAnsi="Arial" w:eastAsia="Arial" w:ascii="Arial"/>
                <w:b w:val="0"/>
                <w:color w:val="000000"/>
                <w:sz w:val="22"/>
              </w:rPr>
            </w:pPr>
            <w:r w:rsidRPr="00000000" w:rsidR="00000000" w:rsidDel="00000000">
              <w:rPr>
                <w:rFonts w:cs="Arial" w:hAnsi="Arial" w:eastAsia="Arial" w:ascii="Arial"/>
                <w:b w:val="0"/>
                <w:color w:val="000000"/>
                <w:sz w:val="22"/>
                <w:rtl w:val="0"/>
              </w:rPr>
              <w:t xml:space="preserve">Subtraction- t</w:t>
            </w:r>
            <w:r w:rsidRPr="00000000" w:rsidR="00000000" w:rsidDel="00000000">
              <w:rPr>
                <w:rFonts w:cs="Arial" w:hAnsi="Arial" w:eastAsia="Arial" w:ascii="Arial"/>
                <w:b w:val="0"/>
                <w:color w:val="222222"/>
                <w:sz w:val="22"/>
                <w:highlight w:val="white"/>
                <w:rtl w:val="0"/>
              </w:rPr>
              <w:t xml:space="preserve">he process or skill of taking one number or amount away from another.</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Discourse &amp; Syntax</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Describe how students will use one or both of the following. Include language that you will expect students to use verbally and in written form</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u w:val="single"/>
                <w:rtl w:val="0"/>
              </w:rPr>
              <w:t xml:space="preserve">Discourse</w:t>
            </w:r>
            <w:r w:rsidRPr="00000000" w:rsidR="00000000" w:rsidDel="00000000">
              <w:rPr>
                <w:rFonts w:cs="Arial" w:hAnsi="Arial" w:eastAsia="Arial" w:ascii="Arial"/>
                <w:b w:val="0"/>
                <w:color w:val="000000"/>
                <w:sz w:val="22"/>
                <w:rtl w:val="0"/>
              </w:rPr>
              <w:t xml:space="preserve"> (</w:t>
            </w:r>
            <w:r w:rsidRPr="00000000" w:rsidR="00000000" w:rsidDel="00000000">
              <w:rPr>
                <w:rFonts w:cs="Arial" w:hAnsi="Arial" w:eastAsia="Arial" w:ascii="Arial"/>
                <w:b w:val="0"/>
                <w:i w:val="1"/>
                <w:color w:val="000000"/>
                <w:sz w:val="18"/>
                <w:rtl w:val="0"/>
              </w:rPr>
              <w:t xml:space="preserve">how students talk and verbally communicate in knowledge construction in ways specific to discipline</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respond orally to define and give examples of vocabulary words.</w:t>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respond to questions with vocabulary words.</w:t>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respond orally during the reading of </w:t>
            </w:r>
            <w:r w:rsidRPr="00000000" w:rsidR="00000000" w:rsidDel="00000000">
              <w:rPr>
                <w:rFonts w:cs="Arial" w:hAnsi="Arial" w:eastAsia="Arial" w:ascii="Arial"/>
                <w:b w:val="0"/>
                <w:i w:val="1"/>
                <w:color w:val="000000"/>
                <w:sz w:val="22"/>
                <w:rtl w:val="0"/>
              </w:rPr>
              <w:t xml:space="preserve">Divide and Ride</w:t>
            </w:r>
            <w:r w:rsidRPr="00000000" w:rsidR="00000000" w:rsidDel="00000000">
              <w:rPr>
                <w:rtl w:val="0"/>
              </w:rPr>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explain their thinking process.</w:t>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talk with peers about how a problem was solved.</w:t>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discuss and critique each other’s reasoning during modeling activity.</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numPr>
                <w:ilvl w:val="0"/>
                <w:numId w:val="5"/>
              </w:numPr>
              <w:spacing w:lineRule="auto" w:after="0" w:line="240" w:before="0"/>
              <w:ind w:left="720" w:hanging="358"/>
              <w:rPr>
                <w:b w:val="1"/>
                <w:color w:val="000000"/>
                <w:sz w:val="22"/>
              </w:rPr>
            </w:pPr>
            <w:r w:rsidRPr="00000000" w:rsidR="00000000" w:rsidDel="00000000">
              <w:rPr>
                <w:rFonts w:cs="Arial" w:hAnsi="Arial" w:eastAsia="Arial" w:ascii="Arial"/>
                <w:b w:val="0"/>
                <w:color w:val="000000"/>
                <w:sz w:val="22"/>
                <w:u w:val="single"/>
                <w:rtl w:val="0"/>
              </w:rPr>
              <w:t xml:space="preserve">Syntax</w:t>
            </w:r>
            <w:r w:rsidRPr="00000000" w:rsidR="00000000" w:rsidDel="00000000">
              <w:rPr>
                <w:rFonts w:cs="Arial" w:hAnsi="Arial" w:eastAsia="Arial" w:ascii="Arial"/>
                <w:b w:val="0"/>
                <w:color w:val="000000"/>
                <w:sz w:val="22"/>
                <w:rtl w:val="0"/>
              </w:rPr>
              <w:t xml:space="preserve"> (</w:t>
            </w:r>
            <w:r w:rsidRPr="00000000" w:rsidR="00000000" w:rsidDel="00000000">
              <w:rPr>
                <w:rFonts w:cs="Arial" w:hAnsi="Arial" w:eastAsia="Arial" w:ascii="Arial"/>
                <w:b w:val="0"/>
                <w:i w:val="1"/>
                <w:color w:val="000000"/>
                <w:sz w:val="18"/>
                <w:rtl w:val="0"/>
              </w:rPr>
              <w:t xml:space="preserve">set of written conventions specific to discipline for organizing symbols, words, &amp; phrases together into structures, for example, sentences, formulas, staffs in music, etc</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model the actions of the friends from the book during the reading of </w:t>
            </w:r>
            <w:r w:rsidRPr="00000000" w:rsidR="00000000" w:rsidDel="00000000">
              <w:rPr>
                <w:rFonts w:cs="Arial" w:hAnsi="Arial" w:eastAsia="Arial" w:ascii="Arial"/>
                <w:b w:val="0"/>
                <w:i w:val="1"/>
                <w:color w:val="000000"/>
                <w:sz w:val="22"/>
                <w:rtl w:val="0"/>
              </w:rPr>
              <w:t xml:space="preserve">Divide and Ride. </w:t>
            </w:r>
            <w:r w:rsidRPr="00000000" w:rsidR="00000000" w:rsidDel="00000000">
              <w:rPr>
                <w:rFonts w:cs="Arial" w:hAnsi="Arial" w:eastAsia="Arial" w:ascii="Arial"/>
                <w:b w:val="0"/>
                <w:color w:val="000000"/>
                <w:sz w:val="22"/>
                <w:rtl w:val="0"/>
              </w:rPr>
              <w:t xml:space="preserve">Teacher will write the division problem on the board and students will solve. If needed, students will write division problem to help them solve the problem.</w:t>
            </w:r>
          </w:p>
          <w:p w:rsidP="00000000" w:rsidRPr="00000000" w:rsidR="00000000" w:rsidDel="00000000" w:rsidRDefault="00000000">
            <w:pPr>
              <w:numPr>
                <w:ilvl w:val="0"/>
                <w:numId w:val="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demonstrate how division was used in the book.</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Supports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What opportunities AND supports will you provide for students to use the language function, practice and apply content language/academic vocabulary, and integrate discourse and syntax? Describe how you &amp; students will use these supports.  (i.e., graphic organizer, anchor chart, foldable, chart, model, word wall, and strategies such as think, pair, share, etc.). Consider how you will use/differentiate these supports to meet the needs of learners with different levels of language learning</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numPr>
                <w:ilvl w:val="0"/>
                <w:numId w:val="4"/>
              </w:numPr>
              <w:spacing w:lineRule="auto" w:after="200" w:line="276"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will be modeling the correct use of the vocabulary and language function throughout the lesson.</w:t>
            </w:r>
          </w:p>
          <w:p w:rsidP="00000000" w:rsidRPr="00000000" w:rsidR="00000000" w:rsidDel="00000000" w:rsidRDefault="00000000">
            <w:pPr>
              <w:numPr>
                <w:ilvl w:val="0"/>
                <w:numId w:val="4"/>
              </w:numPr>
              <w:spacing w:lineRule="auto" w:after="200" w:line="276"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will also monitor students to use correct vocabulary in their discussions.</w:t>
            </w:r>
          </w:p>
          <w:p w:rsidP="00000000" w:rsidRPr="00000000" w:rsidR="00000000" w:rsidDel="00000000" w:rsidRDefault="00000000">
            <w:pPr>
              <w:numPr>
                <w:ilvl w:val="0"/>
                <w:numId w:val="4"/>
              </w:numPr>
              <w:spacing w:lineRule="auto" w:after="200" w:line="276" w:before="0"/>
              <w:ind w:left="720" w:hanging="358"/>
              <w:rPr>
                <w:b w:val="0"/>
                <w:color w:val="000000"/>
                <w:sz w:val="22"/>
              </w:rPr>
            </w:pPr>
            <w:r w:rsidRPr="00000000" w:rsidR="00000000" w:rsidDel="00000000">
              <w:rPr>
                <w:rFonts w:cs="Arial" w:hAnsi="Arial" w:eastAsia="Arial" w:ascii="Arial"/>
                <w:b w:val="0"/>
                <w:color w:val="000000"/>
                <w:sz w:val="22"/>
                <w:rtl w:val="0"/>
              </w:rPr>
              <w:t xml:space="preserve">While students are working and discussing, teacher will ask questions to students that provide the use of the vocabulary and language function terms.</w:t>
            </w:r>
          </w:p>
          <w:p w:rsidP="00000000" w:rsidRPr="00000000" w:rsidR="00000000" w:rsidDel="00000000" w:rsidRDefault="00000000">
            <w:pPr>
              <w:numPr>
                <w:ilvl w:val="0"/>
                <w:numId w:val="4"/>
              </w:numPr>
              <w:spacing w:lineRule="auto" w:after="200" w:line="276"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who are struggling will be assisted by other students who can offer support throughout the duration of the lesson.</w:t>
            </w:r>
          </w:p>
          <w:p w:rsidP="00000000" w:rsidRPr="00000000" w:rsidR="00000000" w:rsidDel="00000000" w:rsidRDefault="00000000">
            <w:pPr>
              <w:numPr>
                <w:ilvl w:val="0"/>
                <w:numId w:val="4"/>
              </w:numPr>
              <w:spacing w:lineRule="auto" w:after="200" w:line="276"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and teacher will refer to the anchor chart throughout the lesson for the vocabulary.</w:t>
            </w:r>
          </w:p>
          <w:p w:rsidP="00000000" w:rsidRPr="00000000" w:rsidR="00000000" w:rsidDel="00000000" w:rsidRDefault="00000000">
            <w:pPr>
              <w:spacing w:lineRule="auto" w:after="200" w:line="276" w:before="0"/>
              <w:contextualSpacing w:val="0"/>
            </w:pPr>
            <w:r w:rsidRPr="00000000" w:rsidR="00000000" w:rsidDel="00000000">
              <w:rPr>
                <w:rtl w:val="0"/>
              </w:rPr>
            </w:r>
          </w:p>
        </w:tc>
      </w:tr>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Materials/Resources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i w:val="1"/>
                <w:color w:val="000000"/>
                <w:sz w:val="18"/>
                <w:rtl w:val="0"/>
              </w:rPr>
              <w:t xml:space="preserve">What do you need for this lesson</w:t>
            </w:r>
            <w:r w:rsidRPr="00000000" w:rsidR="00000000" w:rsidDel="00000000">
              <w:rPr>
                <w:rFonts w:cs="Arial" w:hAnsi="Arial" w:eastAsia="Arial" w:ascii="Arial"/>
                <w:b w:val="0"/>
                <w:color w:val="000000"/>
                <w:sz w:val="18"/>
                <w:rtl w:val="0"/>
              </w:rPr>
              <w:t xml:space="preserve">?)</w:t>
            </w:r>
            <w:r w:rsidRPr="00000000" w:rsidR="00000000" w:rsidDel="00000000">
              <w:rPr>
                <w:rtl w:val="0"/>
              </w:rPr>
            </w:r>
          </w:p>
        </w:tc>
      </w:tr>
      <w:tr>
        <w:tc>
          <w:tcPr>
            <w:shd w:fill="ffffff"/>
          </w:tcPr>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i w:val="1"/>
                <w:color w:val="000000"/>
                <w:sz w:val="22"/>
                <w:rtl w:val="0"/>
              </w:rPr>
              <w:t xml:space="preserve">Divide and Ride</w:t>
            </w:r>
            <w:r w:rsidRPr="00000000" w:rsidR="00000000" w:rsidDel="00000000">
              <w:rPr>
                <w:rFonts w:cs="Arial" w:hAnsi="Arial" w:eastAsia="Arial" w:ascii="Arial"/>
                <w:b w:val="0"/>
                <w:color w:val="000000"/>
                <w:sz w:val="22"/>
                <w:rtl w:val="0"/>
              </w:rPr>
              <w:t xml:space="preserve"> book</w:t>
            </w:r>
          </w:p>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Counters</w:t>
            </w:r>
          </w:p>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Elmo Projector (If works)</w:t>
            </w:r>
          </w:p>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White Board</w:t>
            </w:r>
          </w:p>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Dry erase markers</w:t>
            </w:r>
          </w:p>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Computer</w:t>
            </w:r>
          </w:p>
          <w:p w:rsidP="00000000" w:rsidRPr="00000000" w:rsidR="00000000" w:rsidDel="00000000" w:rsidRDefault="00000000">
            <w:pPr>
              <w:numPr>
                <w:ilvl w:val="0"/>
                <w:numId w:val="3"/>
              </w:numPr>
              <w:spacing w:lineRule="auto" w:after="0" w:line="240" w:before="0"/>
              <w:ind w:left="720" w:hanging="358"/>
              <w:rPr>
                <w:b w:val="0"/>
                <w:color w:val="000000"/>
                <w:sz w:val="22"/>
              </w:rPr>
            </w:pPr>
            <w:hyperlink r:id="rId9">
              <w:r w:rsidRPr="00000000" w:rsidR="00000000" w:rsidDel="00000000">
                <w:rPr>
                  <w:rFonts w:cs="Arial" w:hAnsi="Arial" w:eastAsia="Arial" w:ascii="Arial"/>
                  <w:b w:val="0"/>
                  <w:color w:val="1155cc"/>
                  <w:sz w:val="22"/>
                  <w:u w:val="single"/>
                  <w:rtl w:val="0"/>
                </w:rPr>
                <w:t xml:space="preserve">http://www.eduplace.com/kids/mw/manip/mn_3.html</w:t>
              </w:r>
            </w:hyperlink>
            <w:hyperlink r:id="rId10">
              <w:r w:rsidRPr="00000000" w:rsidR="00000000" w:rsidDel="00000000">
                <w:rPr>
                  <w:rtl w:val="0"/>
                </w:rPr>
              </w:r>
            </w:hyperlink>
          </w:p>
          <w:p w:rsidP="00000000" w:rsidRPr="00000000" w:rsidR="00000000" w:rsidDel="00000000" w:rsidRDefault="00000000">
            <w:pPr>
              <w:spacing w:lineRule="auto" w:after="0" w:line="240" w:before="0"/>
              <w:contextualSpacing w:val="0"/>
            </w:pPr>
            <w:hyperlink r:id="rId11">
              <w:r w:rsidRPr="00000000" w:rsidR="00000000" w:rsidDel="00000000">
                <w:rPr>
                  <w:rtl w:val="0"/>
                </w:rPr>
              </w:r>
            </w:hyperlink>
          </w:p>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Anchor Chart</w:t>
            </w:r>
          </w:p>
          <w:p w:rsidP="00000000" w:rsidRPr="00000000" w:rsidR="00000000" w:rsidDel="00000000" w:rsidRDefault="00000000">
            <w:pPr>
              <w:numPr>
                <w:ilvl w:val="0"/>
                <w:numId w:val="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Division with Remainders Summative Assessment</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r>
    </w:tbl>
    <w:p w:rsidP="00000000" w:rsidRPr="00000000" w:rsidR="00000000" w:rsidDel="00000000" w:rsidRDefault="00000000">
      <w:pPr>
        <w:spacing w:lineRule="auto" w:after="0" w:line="240" w:before="0"/>
        <w:contextualSpacing w:val="0"/>
      </w:pPr>
      <w:r w:rsidRPr="00000000" w:rsidR="00000000" w:rsidDel="00000000">
        <w:rPr>
          <w:rtl w:val="0"/>
        </w:rPr>
      </w:r>
    </w:p>
    <w:tbl>
      <w:tblPr>
        <w:tblStyle w:val="Table2"/>
        <w:bidiVisual w:val="0"/>
        <w:tblW w:w="8856.0" w:type="dxa"/>
        <w:jc w:val="left"/>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8856"/>
        <w:tblGridChange w:id="0">
          <w:tblGrid>
            <w:gridCol w:w="8856"/>
          </w:tblGrid>
        </w:tblGridChange>
      </w:tblGrid>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Assessment/Evaluation Criteria</w:t>
            </w:r>
            <w:r w:rsidRPr="00000000" w:rsidR="00000000" w:rsidDel="00000000">
              <w:rPr>
                <w:rtl w:val="0"/>
              </w:rPr>
            </w:r>
          </w:p>
        </w:tc>
      </w:tr>
      <w:tr>
        <w:tc>
          <w:tcPr>
            <w:tcBorders>
              <w:bottom w:color="000000" w:space="0" w:val="single" w:sz="4"/>
            </w:tcBorders>
            <w:shd w:fill="ffffff"/>
          </w:tcPr>
          <w:p w:rsidP="00000000" w:rsidRPr="00000000" w:rsidR="00000000" w:rsidDel="00000000" w:rsidRDefault="00000000">
            <w:pPr>
              <w:keepNext w:val="1"/>
              <w:keepLines w:val="1"/>
              <w:spacing w:lineRule="auto" w:after="0" w:line="240" w:before="0"/>
              <w:contextualSpacing w:val="0"/>
            </w:pPr>
            <w:r w:rsidRPr="00000000" w:rsidR="00000000" w:rsidDel="00000000">
              <w:rPr>
                <w:rFonts w:cs="Arial" w:hAnsi="Arial" w:eastAsia="Arial" w:ascii="Arial"/>
                <w:b w:val="1"/>
                <w:color w:val="000000"/>
                <w:sz w:val="22"/>
                <w:rtl w:val="0"/>
              </w:rPr>
              <w:t xml:space="preserve">Formative Assessment</w:t>
            </w: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A range of assessment procedures used by teachers during the learning process in order to modify teaching and learning activities to improve student achievement occurring throughout the lesson</w:t>
            </w: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numPr>
                <w:ilvl w:val="0"/>
                <w:numId w:val="18"/>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Discussion of anchor chart</w:t>
            </w:r>
          </w:p>
          <w:p w:rsidP="00000000" w:rsidRPr="00000000" w:rsidR="00000000" w:rsidDel="00000000" w:rsidRDefault="00000000">
            <w:pPr>
              <w:numPr>
                <w:ilvl w:val="0"/>
                <w:numId w:val="18"/>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Modeling division problems with book </w:t>
            </w:r>
            <w:r w:rsidRPr="00000000" w:rsidR="00000000" w:rsidDel="00000000">
              <w:rPr>
                <w:rFonts w:cs="Arial" w:hAnsi="Arial" w:eastAsia="Arial" w:ascii="Arial"/>
                <w:b w:val="0"/>
                <w:i w:val="1"/>
                <w:color w:val="000000"/>
                <w:sz w:val="22"/>
                <w:rtl w:val="0"/>
              </w:rPr>
              <w:t xml:space="preserve">Divide and Ride</w:t>
            </w:r>
            <w:r w:rsidRPr="00000000" w:rsidR="00000000" w:rsidDel="00000000">
              <w:rPr>
                <w:rtl w:val="0"/>
              </w:rPr>
            </w:r>
          </w:p>
          <w:p w:rsidP="00000000" w:rsidRPr="00000000" w:rsidR="00000000" w:rsidDel="00000000" w:rsidRDefault="00000000">
            <w:pPr>
              <w:numPr>
                <w:ilvl w:val="0"/>
                <w:numId w:val="18"/>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Modeling division with manipulatives</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Teacher will be using formative assessments throughout the lesson. Students will be asked questions during the discussion of the anchor chart. During the reading of the book </w:t>
            </w:r>
            <w:r w:rsidRPr="00000000" w:rsidR="00000000" w:rsidDel="00000000">
              <w:rPr>
                <w:rFonts w:cs="Arial" w:hAnsi="Arial" w:eastAsia="Arial" w:ascii="Arial"/>
                <w:b w:val="0"/>
                <w:i w:val="1"/>
                <w:color w:val="000000"/>
                <w:sz w:val="22"/>
                <w:rtl w:val="0"/>
              </w:rPr>
              <w:t xml:space="preserve">Divide and Ride,</w:t>
            </w:r>
            <w:r w:rsidRPr="00000000" w:rsidR="00000000" w:rsidDel="00000000">
              <w:rPr>
                <w:rFonts w:cs="Arial" w:hAnsi="Arial" w:eastAsia="Arial" w:ascii="Arial"/>
                <w:b w:val="0"/>
                <w:color w:val="000000"/>
                <w:sz w:val="22"/>
                <w:rtl w:val="0"/>
              </w:rPr>
              <w:t xml:space="preserve"> teacher will pause and students will model the division problem. Teacher will walk around the room as students model division problems with manipulatives. Teacher will assist if needed, and students record their answers for problems.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1"/>
                <w:color w:val="000000"/>
                <w:sz w:val="22"/>
                <w:rtl w:val="0"/>
              </w:rPr>
              <w:t xml:space="preserve">Summative Assessment</w:t>
            </w: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Summative assessments occur at the end of the lesson to determine what students know and do not know.  What evidence will you collect and how will it document individual student learning/mastery of lesson objectives?  Include evaluation criteria such as a checklist, rubric, answer key, % earned for mastery, etc.  Attach copies of any documents that will be used as evidence</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 Assessment tool: Division Worksheet</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This worksheet is 10 problems varying in difficulty. Students will be able to solve each problem involving division with remainders.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Mastery- 10 out of 10 correct.</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Proficient- 8 of out 10 correct.</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Students can use counters throughout assessment if needed.</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The last question, students will have to model with a picture and explain their answer. Explaining and modeling shows conceptual fluency and mathematical reasoning.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Students will also be modeling division problems with remainders. Students will write down the division equation and solve with the counters, then write that answer on their paper.</w:t>
            </w: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1"/>
                <w:color w:val="000000"/>
                <w:sz w:val="22"/>
                <w:rtl w:val="0"/>
              </w:rPr>
              <w:t xml:space="preserve">Academic Feedback</w:t>
              <w:br w:type="textWrapping"/>
            </w: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Based on your formative and summative assessments, How will you monitor and/or give academic feedback? How will students use the academic feedback?  What opportunities are you giving students to use academic feedback</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Teacher will monitor closely throughout the lesson during class work and individual work. Teacher will look at the use of manipulatives and the written problems. Teacher will be listening closely to student discussions and student questions. Teacher will encourage students that are being successful during the lesson to help others be successful as well. Teacher will write directly on assessment pages. Students will have feedback after taking the assessment to see what they did incorrectly. The students will review their work and revise if needed. After students review and revise, the worksheet will be taken home for parents to review with them.</w:t>
            </w:r>
            <w:r w:rsidRPr="00000000" w:rsidR="00000000" w:rsidDel="00000000">
              <w:rPr>
                <w:rtl w:val="0"/>
              </w:rPr>
            </w:r>
          </w:p>
        </w:tc>
      </w:tr>
    </w:tbl>
    <w:p w:rsidP="00000000" w:rsidRPr="00000000" w:rsidR="00000000" w:rsidDel="00000000" w:rsidRDefault="00000000">
      <w:pPr>
        <w:spacing w:lineRule="auto" w:after="0" w:line="240" w:before="0"/>
        <w:contextualSpacing w:val="0"/>
      </w:pPr>
      <w:r w:rsidRPr="00000000" w:rsidR="00000000" w:rsidDel="00000000">
        <w:rPr>
          <w:rtl w:val="0"/>
        </w:rPr>
      </w:r>
    </w:p>
    <w:tbl>
      <w:tblPr>
        <w:tblStyle w:val="Table3"/>
        <w:bidiVisual w:val="0"/>
        <w:tblW w:w="8856.0" w:type="dxa"/>
        <w:jc w:val="left"/>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5778"/>
        <w:gridCol w:w="3078"/>
        <w:tblGridChange w:id="0">
          <w:tblGrid>
            <w:gridCol w:w="5778"/>
            <w:gridCol w:w="3078"/>
          </w:tblGrid>
        </w:tblGridChange>
      </w:tblGrid>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Instruction</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i w:val="1"/>
                <w:color w:val="000000"/>
                <w:sz w:val="18"/>
                <w:rtl w:val="0"/>
              </w:rPr>
              <w:t xml:space="preserve">Include a suggested time for each major activity in the plan below</w:t>
            </w:r>
            <w:r w:rsidRPr="00000000" w:rsidR="00000000" w:rsidDel="00000000">
              <w:rPr>
                <w:rFonts w:cs="Arial" w:hAnsi="Arial" w:eastAsia="Arial" w:ascii="Arial"/>
                <w:b w:val="0"/>
                <w:color w:val="000000"/>
                <w:sz w:val="18"/>
                <w:rtl w:val="0"/>
              </w:rPr>
              <w:t xml:space="preserve">.)</w:t>
            </w: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i w:val="1"/>
                <w:color w:val="000000"/>
                <w:sz w:val="18"/>
                <w:rtl w:val="0"/>
              </w:rPr>
              <w:t xml:space="preserve">Be sure to include both formative and summative assessment within your instructional plan.  This plan should be highly detailed and carefully sequenced with information so that another teacher could implement your plan.  The plan explains both student and teacher actions.</w:t>
            </w:r>
            <w:r w:rsidRPr="00000000" w:rsidR="00000000" w:rsidDel="00000000">
              <w:rPr>
                <w:rtl w:val="0"/>
              </w:rPr>
            </w:r>
          </w:p>
        </w:tc>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Higher-Order Thinking Questions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i w:val="1"/>
                <w:color w:val="000000"/>
                <w:sz w:val="18"/>
                <w:rtl w:val="0"/>
              </w:rPr>
              <w:t xml:space="preserve">Identify high order thinking questions that cannot be answered with a yes or no</w:t>
            </w:r>
            <w:r w:rsidRPr="00000000" w:rsidR="00000000" w:rsidDel="00000000">
              <w:rPr>
                <w:rFonts w:cs="Arial" w:hAnsi="Arial" w:eastAsia="Arial" w:ascii="Arial"/>
                <w:b w:val="0"/>
                <w:color w:val="000000"/>
                <w:sz w:val="18"/>
                <w:rtl w:val="0"/>
              </w:rPr>
              <w:t xml:space="preserve">. </w:t>
            </w:r>
            <w:r w:rsidRPr="00000000" w:rsidR="00000000" w:rsidDel="00000000">
              <w:rPr>
                <w:rtl w:val="0"/>
              </w:rPr>
            </w:r>
          </w:p>
        </w:tc>
      </w:tr>
      <w:tr>
        <w:tc>
          <w:tcPr>
            <w:shd w:fill="ff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Set/Hook/Motivator</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This brief section at the beginning of the lesson grabs the students’ attention and focuses their thoughts on the learning objectives by utilizing knowledge of students’ academic, social, and cultural characteristics</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jc w:val="center"/>
            </w:pPr>
            <w:r w:rsidRPr="00000000" w:rsidR="00000000" w:rsidDel="00000000">
              <w:rPr>
                <w:rFonts w:cs="Arial" w:hAnsi="Arial" w:eastAsia="Arial" w:ascii="Arial"/>
                <w:b w:val="1"/>
                <w:color w:val="000000"/>
                <w:sz w:val="22"/>
                <w:rtl w:val="0"/>
              </w:rPr>
              <w:t xml:space="preserve">15 Minutes</w:t>
            </w:r>
            <w:r w:rsidRPr="00000000" w:rsidR="00000000" w:rsidDel="00000000">
              <w:rPr>
                <w:rtl w:val="0"/>
              </w:rPr>
            </w:r>
          </w:p>
          <w:p w:rsidP="00000000" w:rsidRPr="00000000" w:rsidR="00000000" w:rsidDel="00000000" w:rsidRDefault="00000000">
            <w:pPr>
              <w:numPr>
                <w:ilvl w:val="0"/>
                <w:numId w:val="19"/>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Begin by sharing “I Can” statement with the class: “</w:t>
            </w:r>
            <w:r w:rsidRPr="00000000" w:rsidR="00000000" w:rsidDel="00000000">
              <w:rPr>
                <w:rFonts w:cs="Arial" w:hAnsi="Arial" w:eastAsia="Arial" w:ascii="Arial"/>
                <w:b w:val="0"/>
                <w:i w:val="1"/>
                <w:color w:val="000000"/>
                <w:sz w:val="22"/>
                <w:rtl w:val="0"/>
              </w:rPr>
              <w:t xml:space="preserve">I Can solve real world problems using division and divide with remainders”.</w:t>
            </w:r>
            <w:r w:rsidRPr="00000000" w:rsidR="00000000" w:rsidDel="00000000">
              <w:rPr>
                <w:rtl w:val="0"/>
              </w:rPr>
            </w:r>
          </w:p>
          <w:p w:rsidP="00000000" w:rsidRPr="00000000" w:rsidR="00000000" w:rsidDel="00000000" w:rsidRDefault="00000000">
            <w:pPr>
              <w:numPr>
                <w:ilvl w:val="0"/>
                <w:numId w:val="19"/>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write down everything that they know about division.</w:t>
            </w:r>
          </w:p>
          <w:p w:rsidP="00000000" w:rsidRPr="00000000" w:rsidR="00000000" w:rsidDel="00000000" w:rsidRDefault="00000000">
            <w:pPr>
              <w:numPr>
                <w:ilvl w:val="0"/>
                <w:numId w:val="19"/>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write down things they want to know about division.</w:t>
            </w:r>
          </w:p>
          <w:p w:rsidP="00000000" w:rsidRPr="00000000" w:rsidR="00000000" w:rsidDel="00000000" w:rsidRDefault="00000000">
            <w:pPr>
              <w:numPr>
                <w:ilvl w:val="0"/>
                <w:numId w:val="14"/>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Display Anchor chart with vocabulary and language function for students to see throughout the lesson. </w:t>
            </w:r>
          </w:p>
          <w:p w:rsidP="00000000" w:rsidRPr="00000000" w:rsidR="00000000" w:rsidDel="00000000" w:rsidRDefault="00000000">
            <w:pPr>
              <w:numPr>
                <w:ilvl w:val="0"/>
                <w:numId w:val="14"/>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be asked if the chart displayed things they already knew, or things they wanted to know.</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drawing>
                <wp:inline distR="114300" distT="114300" distB="114300" distL="114300">
                  <wp:extent cy="3790351" cx="2852738"/>
                  <wp:effectExtent t="0" b="0" r="0" l="0"/>
                  <wp:docPr id="1" name="image01.jpg" descr="IMG_0049.jpg"/>
                  <a:graphic>
                    <a:graphicData uri="http://schemas.openxmlformats.org/drawingml/2006/picture">
                      <pic:pic>
                        <pic:nvPicPr>
                          <pic:cNvPr id="0" name="image01.jpg" descr="IMG_0049.jpg"/>
                          <pic:cNvPicPr preferRelativeResize="0"/>
                        </pic:nvPicPr>
                        <pic:blipFill>
                          <a:blip r:embed="rId12"/>
                          <a:srcRect t="0" b="0" r="0" l="0"/>
                          <a:stretch>
                            <a:fillRect/>
                          </a:stretch>
                        </pic:blipFill>
                        <pic:spPr>
                          <a:xfrm>
                            <a:off y="0" x="0"/>
                            <a:ext cy="3790351" cx="2852738"/>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c>
          <w:tcPr/>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numPr>
                <w:ilvl w:val="0"/>
                <w:numId w:val="1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Which words do you recognize on the chart?</w:t>
            </w:r>
          </w:p>
          <w:p w:rsidP="00000000" w:rsidRPr="00000000" w:rsidR="00000000" w:rsidDel="00000000" w:rsidRDefault="00000000">
            <w:pPr>
              <w:numPr>
                <w:ilvl w:val="0"/>
                <w:numId w:val="1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Tell me what you know about these words.</w:t>
            </w:r>
          </w:p>
          <w:p w:rsidP="00000000" w:rsidRPr="00000000" w:rsidR="00000000" w:rsidDel="00000000" w:rsidRDefault="00000000">
            <w:pPr>
              <w:numPr>
                <w:ilvl w:val="0"/>
                <w:numId w:val="1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Explain what division means</w:t>
            </w:r>
          </w:p>
          <w:p w:rsidP="00000000" w:rsidRPr="00000000" w:rsidR="00000000" w:rsidDel="00000000" w:rsidRDefault="00000000">
            <w:pPr>
              <w:numPr>
                <w:ilvl w:val="0"/>
                <w:numId w:val="1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What is the dividend, divisor, and quotient?</w:t>
            </w:r>
          </w:p>
          <w:p w:rsidP="00000000" w:rsidRPr="00000000" w:rsidR="00000000" w:rsidDel="00000000" w:rsidRDefault="00000000">
            <w:pPr>
              <w:numPr>
                <w:ilvl w:val="0"/>
                <w:numId w:val="1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What do you know about division?</w:t>
            </w:r>
          </w:p>
          <w:p w:rsidP="00000000" w:rsidRPr="00000000" w:rsidR="00000000" w:rsidDel="00000000" w:rsidRDefault="00000000">
            <w:pPr>
              <w:numPr>
                <w:ilvl w:val="0"/>
                <w:numId w:val="1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What do you want to know about division?</w:t>
            </w:r>
          </w:p>
          <w:p w:rsidP="00000000" w:rsidRPr="00000000" w:rsidR="00000000" w:rsidDel="00000000" w:rsidRDefault="00000000">
            <w:pPr>
              <w:numPr>
                <w:ilvl w:val="0"/>
                <w:numId w:val="1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Did the chart help answer your question?</w:t>
            </w:r>
          </w:p>
        </w:tc>
      </w:tr>
      <w:tr>
        <w:tc>
          <w:tcPr>
            <w:shd w:fill="ff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Instructional Procedures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This is the body of the lesson plan; it is the way in which information is shared with students and the methods used to help them assume a level of mastery of that material</w:t>
            </w:r>
            <w:r w:rsidRPr="00000000" w:rsidR="00000000" w:rsidDel="00000000">
              <w:rPr>
                <w:rFonts w:cs="Arial" w:hAnsi="Arial" w:eastAsia="Arial" w:ascii="Arial"/>
                <w:b w:val="0"/>
                <w:color w:val="000000"/>
                <w:sz w:val="22"/>
                <w:rtl w:val="0"/>
              </w:rPr>
              <w:t xml:space="preserve">.)</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jc w:val="center"/>
            </w:pPr>
            <w:r w:rsidRPr="00000000" w:rsidR="00000000" w:rsidDel="00000000">
              <w:rPr>
                <w:rFonts w:cs="Arial" w:hAnsi="Arial" w:eastAsia="Arial" w:ascii="Arial"/>
                <w:b w:val="1"/>
                <w:color w:val="000000"/>
                <w:sz w:val="22"/>
                <w:rtl w:val="0"/>
              </w:rPr>
              <w:t xml:space="preserve">35 Minutes</w:t>
            </w:r>
            <w:r w:rsidRPr="00000000" w:rsidR="00000000" w:rsidDel="00000000">
              <w:rPr>
                <w:rtl w:val="0"/>
              </w:rPr>
            </w:r>
          </w:p>
          <w:p w:rsidP="00000000" w:rsidRPr="00000000" w:rsidR="00000000" w:rsidDel="00000000" w:rsidRDefault="00000000">
            <w:pPr>
              <w:spacing w:lineRule="auto" w:after="0" w:line="240" w:before="0"/>
              <w:contextualSpacing w:val="0"/>
              <w:jc w:val="center"/>
            </w:pPr>
            <w:r w:rsidRPr="00000000" w:rsidR="00000000" w:rsidDel="00000000">
              <w:rPr>
                <w:rFonts w:cs="Arial" w:hAnsi="Arial" w:eastAsia="Arial" w:ascii="Arial"/>
                <w:b w:val="1"/>
                <w:color w:val="000000"/>
                <w:sz w:val="22"/>
                <w:rtl w:val="0"/>
              </w:rPr>
              <w:t xml:space="preserve">(15 min book, 10 min modeling, 10 min work time)</w:t>
            </w:r>
          </w:p>
          <w:p w:rsidP="00000000" w:rsidRPr="00000000" w:rsidR="00000000" w:rsidDel="00000000" w:rsidRDefault="00000000">
            <w:pPr>
              <w:spacing w:lineRule="auto" w:after="0" w:line="240" w:before="0"/>
              <w:contextualSpacing w:val="0"/>
              <w:jc w:val="center"/>
            </w:pPr>
            <w:r w:rsidRPr="00000000" w:rsidR="00000000" w:rsidDel="00000000">
              <w:rPr>
                <w:rtl w:val="0"/>
              </w:rPr>
            </w:r>
          </w:p>
          <w:p w:rsidP="00000000" w:rsidRPr="00000000" w:rsidR="00000000" w:rsidDel="00000000" w:rsidRDefault="00000000">
            <w:pPr>
              <w:numPr>
                <w:ilvl w:val="0"/>
                <w:numId w:val="1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sit on the rug in the front of the classroom.</w:t>
            </w:r>
          </w:p>
          <w:p w:rsidP="00000000" w:rsidRPr="00000000" w:rsidR="00000000" w:rsidDel="00000000" w:rsidRDefault="00000000">
            <w:pPr>
              <w:numPr>
                <w:ilvl w:val="0"/>
                <w:numId w:val="1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reads </w:t>
            </w:r>
            <w:r w:rsidRPr="00000000" w:rsidR="00000000" w:rsidDel="00000000">
              <w:rPr>
                <w:rFonts w:cs="Arial" w:hAnsi="Arial" w:eastAsia="Arial" w:ascii="Arial"/>
                <w:b w:val="0"/>
                <w:i w:val="1"/>
                <w:color w:val="000000"/>
                <w:sz w:val="22"/>
                <w:rtl w:val="0"/>
              </w:rPr>
              <w:t xml:space="preserve">Divide and Ride</w:t>
            </w:r>
            <w:r w:rsidRPr="00000000" w:rsidR="00000000" w:rsidDel="00000000">
              <w:rPr>
                <w:rFonts w:cs="Arial" w:hAnsi="Arial" w:eastAsia="Arial" w:ascii="Arial"/>
                <w:b w:val="0"/>
                <w:color w:val="000000"/>
                <w:sz w:val="22"/>
                <w:rtl w:val="0"/>
              </w:rPr>
              <w:t xml:space="preserve">. Teacher will pause and ask questions throughout reading.</w:t>
            </w:r>
          </w:p>
          <w:p w:rsidP="00000000" w:rsidRPr="00000000" w:rsidR="00000000" w:rsidDel="00000000" w:rsidRDefault="00000000">
            <w:pPr>
              <w:numPr>
                <w:ilvl w:val="0"/>
                <w:numId w:val="1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After reading, teacher will ask students to stand up and model some of the problems from the book.</w:t>
            </w:r>
          </w:p>
          <w:p w:rsidP="00000000" w:rsidRPr="00000000" w:rsidR="00000000" w:rsidDel="00000000" w:rsidRDefault="00000000">
            <w:pPr>
              <w:numPr>
                <w:ilvl w:val="0"/>
                <w:numId w:val="1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As some students model, the other students will be helping to solve the division problem correctly. </w:t>
            </w:r>
          </w:p>
          <w:p w:rsidP="00000000" w:rsidRPr="00000000" w:rsidR="00000000" w:rsidDel="00000000" w:rsidRDefault="00000000">
            <w:pPr>
              <w:numPr>
                <w:ilvl w:val="0"/>
                <w:numId w:val="1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can also write down the division problem that is being modeled.</w:t>
            </w:r>
          </w:p>
          <w:p w:rsidP="00000000" w:rsidRPr="00000000" w:rsidR="00000000" w:rsidDel="00000000" w:rsidRDefault="00000000">
            <w:pPr>
              <w:numPr>
                <w:ilvl w:val="0"/>
                <w:numId w:val="1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model division problems with and without remainders, just like in the book.</w:t>
            </w:r>
          </w:p>
          <w:p w:rsidP="00000000" w:rsidRPr="00000000" w:rsidR="00000000" w:rsidDel="00000000" w:rsidRDefault="00000000">
            <w:pPr>
              <w:spacing w:lineRule="auto" w:after="0" w:line="240" w:before="0"/>
              <w:ind w:left="720" w:firstLin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10 Minute Modeling</w:t>
            </w:r>
            <w:r w:rsidRPr="00000000" w:rsidR="00000000" w:rsidDel="00000000">
              <w:rPr>
                <w:rtl w:val="0"/>
              </w:rPr>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return to their seats.</w:t>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will ask students questions about division and division with remainders.</w:t>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will use </w:t>
            </w:r>
            <w:hyperlink r:id="rId13">
              <w:r w:rsidRPr="00000000" w:rsidR="00000000" w:rsidDel="00000000">
                <w:rPr>
                  <w:rFonts w:cs="Arial" w:hAnsi="Arial" w:eastAsia="Arial" w:ascii="Arial"/>
                  <w:b w:val="0"/>
                  <w:color w:val="1155cc"/>
                  <w:sz w:val="22"/>
                  <w:u w:val="single"/>
                  <w:rtl w:val="0"/>
                </w:rPr>
                <w:t xml:space="preserve">http://www.eduplace.com/kids/mw/manip/mn_3.html</w:t>
              </w:r>
            </w:hyperlink>
            <w:r w:rsidRPr="00000000" w:rsidR="00000000" w:rsidDel="00000000">
              <w:rPr>
                <w:rFonts w:cs="Arial" w:hAnsi="Arial" w:eastAsia="Arial" w:ascii="Arial"/>
                <w:b w:val="0"/>
                <w:color w:val="000000"/>
                <w:sz w:val="22"/>
                <w:rtl w:val="0"/>
              </w:rPr>
              <w:t xml:space="preserve">      to model using counters</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write these problems down.</w:t>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hands out counters to students. Students will work individually but help others if needed.</w:t>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will give students a division problem to model. </w:t>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correctly model the division problem and students will write down the equation and the answer.</w:t>
            </w:r>
          </w:p>
          <w:p w:rsidP="00000000" w:rsidRPr="00000000" w:rsidR="00000000" w:rsidDel="00000000" w:rsidRDefault="00000000">
            <w:pPr>
              <w:numPr>
                <w:ilvl w:val="0"/>
                <w:numId w:val="1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will give students division problems with and without remainders.</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10 Min Work Time</w:t>
            </w:r>
            <w:r w:rsidRPr="00000000" w:rsidR="00000000" w:rsidDel="00000000">
              <w:rPr>
                <w:rtl w:val="0"/>
              </w:rPr>
            </w:r>
          </w:p>
          <w:p w:rsidP="00000000" w:rsidRPr="00000000" w:rsidR="00000000" w:rsidDel="00000000" w:rsidRDefault="00000000">
            <w:pPr>
              <w:numPr>
                <w:ilvl w:val="0"/>
                <w:numId w:val="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write their own division problems</w:t>
            </w:r>
          </w:p>
          <w:p w:rsidP="00000000" w:rsidRPr="00000000" w:rsidR="00000000" w:rsidDel="00000000" w:rsidRDefault="00000000">
            <w:pPr>
              <w:numPr>
                <w:ilvl w:val="0"/>
                <w:numId w:val="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When a student has their problem finished, they can share it with the class and the class will solve the problem. (Time permitting)</w:t>
            </w:r>
          </w:p>
          <w:p w:rsidP="00000000" w:rsidRPr="00000000" w:rsidR="00000000" w:rsidDel="00000000" w:rsidRDefault="00000000">
            <w:pPr>
              <w:numPr>
                <w:ilvl w:val="0"/>
                <w:numId w:val="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can share their problem with their table group as well. </w:t>
            </w:r>
          </w:p>
          <w:p w:rsidP="00000000" w:rsidRPr="00000000" w:rsidR="00000000" w:rsidDel="00000000" w:rsidRDefault="00000000">
            <w:pPr>
              <w:numPr>
                <w:ilvl w:val="0"/>
                <w:numId w:val="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Counters can be used during work time as well if needed.</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c>
          <w:tcPr/>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How did you know to use division?</w:t>
            </w:r>
          </w:p>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Is there another way to model your answer?</w:t>
            </w:r>
          </w:p>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How did the students fix the problem?</w:t>
            </w:r>
          </w:p>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Will there always be a remainder with 11 students? How do you know this?</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Modeling Questions</w:t>
            </w:r>
            <w:r w:rsidRPr="00000000" w:rsidR="00000000" w:rsidDel="00000000">
              <w:rPr>
                <w:rtl w:val="0"/>
              </w:rPr>
            </w:r>
          </w:p>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What is division?</w:t>
            </w:r>
          </w:p>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What is a remainder?</w:t>
            </w:r>
          </w:p>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Give an example of a division problem.</w:t>
            </w:r>
          </w:p>
          <w:p w:rsidP="00000000" w:rsidRPr="00000000" w:rsidR="00000000" w:rsidDel="00000000" w:rsidRDefault="00000000">
            <w:pPr>
              <w:numPr>
                <w:ilvl w:val="0"/>
                <w:numId w:val="2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Give an example of a division problem with a remainder.</w:t>
            </w:r>
          </w:p>
          <w:p w:rsidP="00000000" w:rsidRPr="00000000" w:rsidR="00000000" w:rsidDel="00000000" w:rsidRDefault="00000000">
            <w:pPr>
              <w:spacing w:lineRule="auto" w:after="0" w:line="240" w:before="0"/>
              <w:ind w:left="720" w:firstLin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Sample Problems for students to model with counters </w:t>
            </w:r>
            <w:r w:rsidRPr="00000000" w:rsidR="00000000" w:rsidDel="00000000">
              <w:rPr>
                <w:rtl w:val="0"/>
              </w:rPr>
            </w:r>
          </w:p>
          <w:p w:rsidP="00000000" w:rsidRPr="00000000" w:rsidR="00000000" w:rsidDel="00000000" w:rsidRDefault="00000000">
            <w:pPr>
              <w:numPr>
                <w:ilvl w:val="0"/>
                <w:numId w:val="2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Sam had 19 skittles and 5 friends. How many skittles did each friend get? </w:t>
            </w:r>
          </w:p>
          <w:p w:rsidP="00000000" w:rsidRPr="00000000" w:rsidR="00000000" w:rsidDel="00000000" w:rsidRDefault="00000000">
            <w:pPr>
              <w:numPr>
                <w:ilvl w:val="0"/>
                <w:numId w:val="2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If Laura had 5 friends and 4 pieces of candy, does each friend get a piece of candy?</w:t>
            </w:r>
          </w:p>
          <w:p w:rsidP="00000000" w:rsidRPr="00000000" w:rsidR="00000000" w:rsidDel="00000000" w:rsidRDefault="00000000">
            <w:pPr>
              <w:numPr>
                <w:ilvl w:val="0"/>
                <w:numId w:val="2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Lee had 10 oranges and 3 baskets. How many oranges would go in each basket?</w:t>
            </w:r>
          </w:p>
          <w:p w:rsidP="00000000" w:rsidRPr="00000000" w:rsidR="00000000" w:rsidDel="00000000" w:rsidRDefault="00000000">
            <w:pPr>
              <w:numPr>
                <w:ilvl w:val="0"/>
                <w:numId w:val="2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Steve had 20 hershey kisses and 6 friends. How many hershey kisses did each friend receive?</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Work Time Questions</w:t>
            </w:r>
            <w:r w:rsidRPr="00000000" w:rsidR="00000000" w:rsidDel="00000000">
              <w:rPr>
                <w:rtl w:val="0"/>
              </w:rPr>
            </w:r>
          </w:p>
          <w:p w:rsidP="00000000" w:rsidRPr="00000000" w:rsidR="00000000" w:rsidDel="00000000" w:rsidRDefault="00000000">
            <w:pPr>
              <w:numPr>
                <w:ilvl w:val="0"/>
                <w:numId w:val="1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Make your own division problem.</w:t>
            </w:r>
          </w:p>
          <w:p w:rsidP="00000000" w:rsidRPr="00000000" w:rsidR="00000000" w:rsidDel="00000000" w:rsidRDefault="00000000">
            <w:pPr>
              <w:numPr>
                <w:ilvl w:val="0"/>
                <w:numId w:val="1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How can you solve the problem?</w:t>
            </w:r>
          </w:p>
          <w:p w:rsidP="00000000" w:rsidRPr="00000000" w:rsidR="00000000" w:rsidDel="00000000" w:rsidRDefault="00000000">
            <w:pPr>
              <w:numPr>
                <w:ilvl w:val="0"/>
                <w:numId w:val="1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What steps did you use?</w:t>
            </w:r>
          </w:p>
          <w:p w:rsidP="00000000" w:rsidRPr="00000000" w:rsidR="00000000" w:rsidDel="00000000" w:rsidRDefault="00000000">
            <w:pPr>
              <w:numPr>
                <w:ilvl w:val="0"/>
                <w:numId w:val="15"/>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Show and explain your problem to the class</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r>
      <w:tr>
        <w:tc>
          <w:tcPr>
            <w:shd w:fill="ff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Closure</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The closure provides an opportunity for STUDENTS to demonstrate that they’ve met the learning objectives for the lesson by actively engaging in a short task.  Examples of tasks include exit tickets, think-pair-share, use of clickers, etc. The closure can include your summative assessment</w:t>
            </w:r>
            <w:r w:rsidRPr="00000000" w:rsidR="00000000" w:rsidDel="00000000">
              <w:rPr>
                <w:rFonts w:cs="Arial" w:hAnsi="Arial" w:eastAsia="Arial" w:ascii="Arial"/>
                <w:b w:val="0"/>
                <w:color w:val="000000"/>
                <w:sz w:val="22"/>
                <w:rtl w:val="0"/>
              </w:rPr>
              <w:t xml:space="preserve">.) </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jc w:val="center"/>
            </w:pPr>
            <w:r w:rsidRPr="00000000" w:rsidR="00000000" w:rsidDel="00000000">
              <w:rPr>
                <w:rFonts w:cs="Arial" w:hAnsi="Arial" w:eastAsia="Arial" w:ascii="Arial"/>
                <w:b w:val="1"/>
                <w:color w:val="000000"/>
                <w:sz w:val="22"/>
                <w:rtl w:val="0"/>
              </w:rPr>
              <w:t xml:space="preserve">10 Minutes Assessment</w:t>
            </w:r>
            <w:r w:rsidRPr="00000000" w:rsidR="00000000" w:rsidDel="00000000">
              <w:rPr>
                <w:rtl w:val="0"/>
              </w:rPr>
            </w:r>
          </w:p>
          <w:p w:rsidP="00000000" w:rsidRPr="00000000" w:rsidR="00000000" w:rsidDel="00000000" w:rsidRDefault="00000000">
            <w:pPr>
              <w:spacing w:lineRule="auto" w:after="0" w:line="240" w:before="0"/>
              <w:contextualSpacing w:val="0"/>
              <w:jc w:val="center"/>
            </w:pPr>
            <w:r w:rsidRPr="00000000" w:rsidR="00000000" w:rsidDel="00000000">
              <w:rPr>
                <w:rtl w:val="0"/>
              </w:rPr>
            </w:r>
          </w:p>
          <w:p w:rsidP="00000000" w:rsidRPr="00000000" w:rsidR="00000000" w:rsidDel="00000000" w:rsidRDefault="00000000">
            <w:pPr>
              <w:numPr>
                <w:ilvl w:val="0"/>
                <w:numId w:val="20"/>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Questions to the right will be asked after the assessment has been completed.</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numPr>
                <w:ilvl w:val="0"/>
                <w:numId w:val="1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Teacher will hand out assessment worksheet.</w:t>
            </w:r>
          </w:p>
          <w:p w:rsidP="00000000" w:rsidRPr="00000000" w:rsidR="00000000" w:rsidDel="00000000" w:rsidRDefault="00000000">
            <w:pPr>
              <w:numPr>
                <w:ilvl w:val="0"/>
                <w:numId w:val="1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can use the counters during the assessment as well. </w:t>
            </w:r>
          </w:p>
          <w:p w:rsidP="00000000" w:rsidRPr="00000000" w:rsidR="00000000" w:rsidDel="00000000" w:rsidRDefault="00000000">
            <w:pPr>
              <w:numPr>
                <w:ilvl w:val="0"/>
                <w:numId w:val="1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receive assessment worksheet and work individually.</w:t>
            </w:r>
          </w:p>
          <w:p w:rsidP="00000000" w:rsidRPr="00000000" w:rsidR="00000000" w:rsidDel="00000000" w:rsidRDefault="00000000">
            <w:pPr>
              <w:numPr>
                <w:ilvl w:val="0"/>
                <w:numId w:val="1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will remain quiet and will raise their hand if they have a question.</w:t>
            </w:r>
          </w:p>
          <w:p w:rsidP="00000000" w:rsidRPr="00000000" w:rsidR="00000000" w:rsidDel="00000000" w:rsidRDefault="00000000">
            <w:pPr>
              <w:numPr>
                <w:ilvl w:val="0"/>
                <w:numId w:val="12"/>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When students have finished the assessment they will read quietly. </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c>
          <w:tcPr/>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numPr>
                <w:ilvl w:val="0"/>
                <w:numId w:val="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Describe one instance where you helped another student.</w:t>
            </w:r>
          </w:p>
          <w:p w:rsidP="00000000" w:rsidRPr="00000000" w:rsidR="00000000" w:rsidDel="00000000" w:rsidRDefault="00000000">
            <w:pPr>
              <w:numPr>
                <w:ilvl w:val="0"/>
                <w:numId w:val="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Describe one instance where another student helped you.</w:t>
            </w:r>
          </w:p>
          <w:p w:rsidP="00000000" w:rsidRPr="00000000" w:rsidR="00000000" w:rsidDel="00000000" w:rsidRDefault="00000000">
            <w:pPr>
              <w:numPr>
                <w:ilvl w:val="0"/>
                <w:numId w:val="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Describe a moment where you felt confused.</w:t>
            </w:r>
          </w:p>
          <w:p w:rsidP="00000000" w:rsidRPr="00000000" w:rsidR="00000000" w:rsidDel="00000000" w:rsidRDefault="00000000">
            <w:pPr>
              <w:numPr>
                <w:ilvl w:val="0"/>
                <w:numId w:val="1"/>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What helped you to not be confused anymore?</w:t>
            </w:r>
          </w:p>
        </w:tc>
      </w:tr>
    </w:tbl>
    <w:p w:rsidP="00000000" w:rsidRPr="00000000" w:rsidR="00000000" w:rsidDel="00000000" w:rsidRDefault="00000000">
      <w:pPr>
        <w:spacing w:lineRule="auto" w:after="0" w:line="240" w:before="0"/>
        <w:contextualSpacing w:val="0"/>
      </w:pPr>
      <w:r w:rsidRPr="00000000" w:rsidR="00000000" w:rsidDel="00000000">
        <w:rPr>
          <w:rtl w:val="0"/>
        </w:rPr>
      </w:r>
    </w:p>
    <w:tbl>
      <w:tblPr>
        <w:tblStyle w:val="Table4"/>
        <w:bidiVisual w:val="0"/>
        <w:tblW w:w="8856.0" w:type="dxa"/>
        <w:jc w:val="left"/>
        <w:tblBorders>
          <w:top w:color="000000" w:space="0" w:val="single" w:sz="4"/>
          <w:left w:color="000000" w:space="0" w:val="single" w:sz="4"/>
          <w:bottom w:color="000000" w:space="0" w:val="single" w:sz="4"/>
          <w:right w:color="000000" w:space="0" w:val="single" w:sz="4"/>
          <w:insideH w:color="000000" w:space="0" w:val="single" w:sz="4"/>
          <w:insideV w:color="000000" w:space="0" w:val="single" w:sz="4"/>
        </w:tblBorders>
        <w:tblLayout w:type="fixed"/>
        <w:tblLook w:val="0400"/>
      </w:tblPr>
      <w:tblGrid>
        <w:gridCol w:w="8856"/>
        <w:tblGridChange w:id="0">
          <w:tblGrid>
            <w:gridCol w:w="8856"/>
          </w:tblGrid>
        </w:tblGridChange>
      </w:tblGrid>
      <w:tr>
        <w:trPr>
          <w:trHeight w:val="500" w:hRule="atLeast"/>
        </w:trPr>
        <w:tc>
          <w:tcPr>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Adaptations to Meet Individual Needs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18"/>
                <w:rtl w:val="0"/>
              </w:rPr>
              <w:t xml:space="preserve">(How will you adapt the instruction to meet the needs of individual students?)</w:t>
            </w:r>
            <w:r w:rsidRPr="00000000" w:rsidR="00000000" w:rsidDel="00000000">
              <w:rPr>
                <w:rtl w:val="0"/>
              </w:rPr>
            </w:r>
          </w:p>
        </w:tc>
      </w:tr>
      <w:tr>
        <w:trPr>
          <w:trHeight w:val="1240" w:hRule="atLeast"/>
        </w:trPr>
        <w:tc>
          <w:tcPr>
            <w:tcBorders>
              <w:bottom w:color="000000" w:space="0" w:val="single" w:sz="4"/>
            </w:tcBorders>
          </w:tcPr>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High-Level Learners: Will receive the assessment and follow directions. Students will draw a model and explain their answer on more than one problem. Students will explain how they got their answer on the back of the assessment for questions: 2, 4, and 6.</w:t>
            </w: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On-Level Learners: The lesson is focused for on level learners. The assessment will look the same as high level learners. Students will explain their answer on the back of the assessment for question 3 and 5.</w:t>
            </w: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Struggling Learners: Will have the same assessment. Students will explain their answer on the back of the assessment for question 7.</w:t>
            </w: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English Language Learner: Will receive the same assessment. ELL student will raise their hand and ask questions if needed. Teacher will also give extra assistance to help read words.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Other individual needs of the students/class you are teaching?</w:t>
            </w: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There are at least 2 students with autism. These students have an aid that comes in the classroom that assists them. One student is low functioning and the aid is there to work through every problem, so the assessment might not be finished. The other student needs to be checked on to make sure he is staying on task and answering the questions correctly and not guessing.</w:t>
            </w: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r>
      <w:tr>
        <w:tc>
          <w:tcPr>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Management/Safety Issues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Are there any management and/or safety issues that need to be considered when teaching the lesson? What supports and behavioral management strategies are you providing to your students to facilitate a smooth and structured lesson.  Provide classroom-wide strategies as well as those needed for specific students</w:t>
            </w:r>
            <w:r w:rsidRPr="00000000" w:rsidR="00000000" w:rsidDel="00000000">
              <w:rPr>
                <w:rFonts w:cs="Arial" w:hAnsi="Arial" w:eastAsia="Arial" w:ascii="Arial"/>
                <w:b w:val="0"/>
                <w:color w:val="000000"/>
                <w:sz w:val="22"/>
                <w:rtl w:val="0"/>
              </w:rPr>
              <w:t xml:space="preserve">.)</w:t>
            </w:r>
            <w:r w:rsidRPr="00000000" w:rsidR="00000000" w:rsidDel="00000000">
              <w:rPr>
                <w:rtl w:val="0"/>
              </w:rPr>
            </w:r>
          </w:p>
        </w:tc>
      </w:tr>
      <w:tr>
        <w:tc>
          <w:tcPr>
            <w:tcBorders>
              <w:bottom w:color="000000" w:space="0" w:val="single" w:sz="4"/>
            </w:tcBorders>
          </w:tcPr>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numPr>
                <w:ilvl w:val="0"/>
                <w:numId w:val="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should follow all previously established classroom rules.</w:t>
            </w:r>
          </w:p>
          <w:p w:rsidP="00000000" w:rsidRPr="00000000" w:rsidR="00000000" w:rsidDel="00000000" w:rsidRDefault="00000000">
            <w:pPr>
              <w:numPr>
                <w:ilvl w:val="0"/>
                <w:numId w:val="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When moving around the room, students will walk and move quietly.</w:t>
            </w:r>
          </w:p>
          <w:p w:rsidP="00000000" w:rsidRPr="00000000" w:rsidR="00000000" w:rsidDel="00000000" w:rsidRDefault="00000000">
            <w:pPr>
              <w:numPr>
                <w:ilvl w:val="0"/>
                <w:numId w:val="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are responsible for putting all the counters back in the bag.</w:t>
            </w:r>
          </w:p>
          <w:p w:rsidP="00000000" w:rsidRPr="00000000" w:rsidR="00000000" w:rsidDel="00000000" w:rsidRDefault="00000000">
            <w:pPr>
              <w:numPr>
                <w:ilvl w:val="0"/>
                <w:numId w:val="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Anytime the teacher needs to student attention, a clapping pattern will be clapped and students will have to repeat the pattern.</w:t>
            </w:r>
          </w:p>
          <w:p w:rsidP="00000000" w:rsidRPr="00000000" w:rsidR="00000000" w:rsidDel="00000000" w:rsidRDefault="00000000">
            <w:pPr>
              <w:numPr>
                <w:ilvl w:val="0"/>
                <w:numId w:val="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When working students will work quietly and assist other students if needed.</w:t>
            </w:r>
          </w:p>
          <w:p w:rsidP="00000000" w:rsidRPr="00000000" w:rsidR="00000000" w:rsidDel="00000000" w:rsidRDefault="00000000">
            <w:pPr>
              <w:numPr>
                <w:ilvl w:val="0"/>
                <w:numId w:val="6"/>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Classroom teacher lets students snack and leave the room whenever, so students will need to be engaged throughout the lesson.</w:t>
            </w:r>
          </w:p>
        </w:tc>
      </w:tr>
      <w:tr>
        <w:tc>
          <w:tcPr>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Rationale/Theoretical Reasoning</w:t>
            </w:r>
            <w:r w:rsidRPr="00000000" w:rsidR="00000000" w:rsidDel="00000000">
              <w:rPr>
                <w:rtl w:val="0"/>
              </w:rPr>
            </w:r>
          </w:p>
        </w:tc>
      </w:tr>
      <w:tr>
        <w:tc>
          <w:tcPr>
            <w:tcBorders>
              <w:bottom w:color="000000" w:space="0" w:val="single" w:sz="4"/>
            </w:tcBorders>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Rationale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Describe suggestions and research-based best practices for teaching the specific content in your lesson.  This should not be generic information that could be applied to any lesson</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numPr>
                <w:ilvl w:val="0"/>
                <w:numId w:val="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Word problems are connected to real life situations and help develop fluency in division and division with remainders.</w:t>
            </w:r>
          </w:p>
          <w:p w:rsidP="00000000" w:rsidRPr="00000000" w:rsidR="00000000" w:rsidDel="00000000" w:rsidRDefault="00000000">
            <w:pPr>
              <w:numPr>
                <w:ilvl w:val="0"/>
                <w:numId w:val="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need to attempt each problem regardless of the difficulty.</w:t>
            </w:r>
          </w:p>
          <w:p w:rsidP="00000000" w:rsidRPr="00000000" w:rsidR="00000000" w:rsidDel="00000000" w:rsidRDefault="00000000">
            <w:pPr>
              <w:numPr>
                <w:ilvl w:val="0"/>
                <w:numId w:val="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Mastery is expected in third grade for multiplication. Division and multiplication are very closely related. </w:t>
            </w:r>
          </w:p>
          <w:p w:rsidP="00000000" w:rsidRPr="00000000" w:rsidR="00000000" w:rsidDel="00000000" w:rsidRDefault="00000000">
            <w:pPr>
              <w:numPr>
                <w:ilvl w:val="0"/>
                <w:numId w:val="7"/>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can write word problems for other students in the classroom to solve. When students write their own problems, they show that the concept is understood.</w:t>
              <w:tab/>
              <w:tab/>
              <w:tab/>
              <w:tab/>
              <w:tab/>
            </w:r>
          </w:p>
          <w:p w:rsidP="00000000" w:rsidRPr="00000000" w:rsidR="00000000" w:rsidDel="00000000" w:rsidRDefault="00000000">
            <w:pPr>
              <w:numPr>
                <w:ilvl w:val="0"/>
                <w:numId w:val="7"/>
              </w:numPr>
              <w:spacing w:lineRule="auto" w:after="0" w:line="240" w:before="0"/>
              <w:ind w:left="720" w:hanging="358"/>
              <w:rPr>
                <w:b w:val="0"/>
                <w:color w:val="000000"/>
                <w:sz w:val="22"/>
              </w:rPr>
            </w:pPr>
            <w:r w:rsidRPr="00000000" w:rsidR="00000000" w:rsidDel="00000000">
              <w:rPr>
                <w:rFonts w:cs="Verdana" w:hAnsi="Verdana" w:eastAsia="Verdana" w:ascii="Verdana"/>
                <w:b w:val="0"/>
                <w:color w:val="000000"/>
                <w:sz w:val="22"/>
                <w:rtl w:val="0"/>
              </w:rPr>
              <w:t xml:space="preserve">(1) </w:t>
            </w:r>
            <w:r w:rsidRPr="00000000" w:rsidR="00000000" w:rsidDel="00000000">
              <w:rPr>
                <w:rFonts w:cs="Verdana" w:hAnsi="Verdana" w:eastAsia="Verdana" w:ascii="Verdana"/>
                <w:b w:val="0"/>
                <w:color w:val="000000"/>
                <w:sz w:val="22"/>
                <w:highlight w:val="yellow"/>
                <w:rtl w:val="0"/>
              </w:rPr>
              <w:t xml:space="preserve">Students develop an understanding of the meanings of</w:t>
            </w:r>
            <w:r w:rsidRPr="00000000" w:rsidR="00000000" w:rsidDel="00000000">
              <w:rPr>
                <w:rFonts w:cs="Verdana" w:hAnsi="Verdana" w:eastAsia="Verdana" w:ascii="Verdana"/>
                <w:b w:val="0"/>
                <w:color w:val="000000"/>
                <w:sz w:val="22"/>
                <w:rtl w:val="0"/>
              </w:rPr>
              <w:t xml:space="preserve"> multiplication and </w:t>
            </w:r>
            <w:r w:rsidRPr="00000000" w:rsidR="00000000" w:rsidDel="00000000">
              <w:rPr>
                <w:rFonts w:cs="Verdana" w:hAnsi="Verdana" w:eastAsia="Verdana" w:ascii="Verdana"/>
                <w:b w:val="0"/>
                <w:color w:val="000000"/>
                <w:sz w:val="22"/>
                <w:highlight w:val="yellow"/>
                <w:rtl w:val="0"/>
              </w:rPr>
              <w:t xml:space="preserve">division of whole numbers through activities and problems involving equal-sized groups, arrays, and area models; </w:t>
            </w:r>
            <w:r w:rsidRPr="00000000" w:rsidR="00000000" w:rsidDel="00000000">
              <w:rPr>
                <w:rFonts w:cs="Verdana" w:hAnsi="Verdana" w:eastAsia="Verdana" w:ascii="Verdana"/>
                <w:b w:val="0"/>
                <w:color w:val="000000"/>
                <w:sz w:val="22"/>
                <w:rtl w:val="0"/>
              </w:rPr>
              <w:t xml:space="preserve">multiplication is finding an unknown product, and </w:t>
            </w:r>
            <w:r w:rsidRPr="00000000" w:rsidR="00000000" w:rsidDel="00000000">
              <w:rPr>
                <w:rFonts w:cs="Verdana" w:hAnsi="Verdana" w:eastAsia="Verdana" w:ascii="Verdana"/>
                <w:b w:val="0"/>
                <w:color w:val="000000"/>
                <w:sz w:val="22"/>
                <w:highlight w:val="yellow"/>
                <w:rtl w:val="0"/>
              </w:rPr>
              <w:t xml:space="preserve">division is finding an unknown factor</w:t>
            </w:r>
            <w:r w:rsidRPr="00000000" w:rsidR="00000000" w:rsidDel="00000000">
              <w:rPr>
                <w:rFonts w:cs="Verdana" w:hAnsi="Verdana" w:eastAsia="Verdana" w:ascii="Verdana"/>
                <w:b w:val="0"/>
                <w:color w:val="000000"/>
                <w:sz w:val="22"/>
                <w:rtl w:val="0"/>
              </w:rPr>
              <w:t xml:space="preserve"> in these situations. For equal-sized group situations, division can require finding the unknown number of groups or the unknown group size.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Theory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Include a description of the theory and how it specifically applies to your lesson.  Theorists such as Piaget, Vygotsky, Dewey, Gardner, etc</w:t>
            </w:r>
            <w:r w:rsidRPr="00000000" w:rsidR="00000000" w:rsidDel="00000000">
              <w:rPr>
                <w:rFonts w:cs="Arial" w:hAnsi="Arial" w:eastAsia="Arial" w:ascii="Arial"/>
                <w:b w:val="0"/>
                <w:color w:val="000000"/>
                <w:sz w:val="18"/>
                <w:rtl w:val="0"/>
              </w:rPr>
              <w:t xml:space="preserve">.)</w:t>
            </w:r>
            <w:r w:rsidRPr="00000000" w:rsidR="00000000" w:rsidDel="00000000">
              <w:rPr>
                <w:rtl w:val="0"/>
              </w:rPr>
            </w:r>
          </w:p>
          <w:p w:rsidP="00000000" w:rsidRPr="00000000" w:rsidR="00000000" w:rsidDel="00000000" w:rsidRDefault="00000000">
            <w:pPr>
              <w:numPr>
                <w:ilvl w:val="0"/>
                <w:numId w:val="9"/>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Vygotsky’s Social Development Theory- Social interaction plays an important role in the process of cognitive development. Students interact with each other throughout the lesson and work together to solve problems. Students must socially interact with each other to complete the problems. </w:t>
            </w:r>
          </w:p>
          <w:p w:rsidP="00000000" w:rsidRPr="00000000" w:rsidR="00000000" w:rsidDel="00000000" w:rsidRDefault="00000000">
            <w:pPr>
              <w:numPr>
                <w:ilvl w:val="0"/>
                <w:numId w:val="9"/>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Gardner’s theory of Multiple Intelligences- Students learn visually-spatially throughout the lesson. Students model division problems and see what they have made. Students are also moving around a fair amount during the lesson and students can communicate with their body language (Bodily and kinesthetic). Students must discuss with each other and the teacher. Students are learning through interaction (interpersonal). Logically- Mathematical: students are solving math expressions and recognizing patterns with multiplication and division.</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Common Misconceptions or Difficulties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What are some common areas in which students are likely to have misconceptions or difficulties pertaining to the specific content that you are teaching</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w:t>
            </w:r>
            <w:r w:rsidRPr="00000000" w:rsidR="00000000" w:rsidDel="00000000">
              <w:rPr>
                <w:rtl w:val="0"/>
              </w:rPr>
            </w:r>
          </w:p>
          <w:p w:rsidP="00000000" w:rsidRPr="00000000" w:rsidR="00000000" w:rsidDel="00000000" w:rsidRDefault="00000000">
            <w:pPr>
              <w:numPr>
                <w:ilvl w:val="0"/>
                <w:numId w:val="1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make a simple mistake while solving a division problem and have too high of a remainder.</w:t>
            </w:r>
          </w:p>
          <w:p w:rsidP="00000000" w:rsidRPr="00000000" w:rsidR="00000000" w:rsidDel="00000000" w:rsidRDefault="00000000">
            <w:pPr>
              <w:numPr>
                <w:ilvl w:val="0"/>
                <w:numId w:val="1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have not grasped multiplication facts and struggle with division.</w:t>
            </w:r>
          </w:p>
          <w:p w:rsidP="00000000" w:rsidRPr="00000000" w:rsidR="00000000" w:rsidDel="00000000" w:rsidRDefault="00000000">
            <w:pPr>
              <w:numPr>
                <w:ilvl w:val="0"/>
                <w:numId w:val="1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cannot recognize the relationship between multiplication and division.</w:t>
              <w:tab/>
              <w:tab/>
              <w:tab/>
              <w:tab/>
              <w:tab/>
              <w:tab/>
            </w:r>
          </w:p>
          <w:p w:rsidP="00000000" w:rsidRPr="00000000" w:rsidR="00000000" w:rsidDel="00000000" w:rsidRDefault="00000000">
            <w:pPr>
              <w:numPr>
                <w:ilvl w:val="0"/>
                <w:numId w:val="13"/>
              </w:numPr>
              <w:spacing w:lineRule="auto" w:after="0" w:line="240" w:before="0"/>
              <w:ind w:left="720" w:hanging="358"/>
              <w:rPr>
                <w:b w:val="0"/>
                <w:color w:val="000000"/>
                <w:sz w:val="22"/>
              </w:rPr>
            </w:pPr>
            <w:r w:rsidRPr="00000000" w:rsidR="00000000" w:rsidDel="00000000">
              <w:rPr>
                <w:rFonts w:cs="Arial" w:hAnsi="Arial" w:eastAsia="Arial" w:ascii="Arial"/>
                <w:b w:val="0"/>
                <w:color w:val="000000"/>
                <w:sz w:val="22"/>
                <w:rtl w:val="0"/>
              </w:rPr>
              <w:t xml:space="preserve">Students also think that 3 ÷ 15 = 5 and 15 ÷ 3 = 5 are the same equations </w:t>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r>
      <w:tr>
        <w:tc>
          <w:tcPr>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References</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i w:val="1"/>
                <w:color w:val="000000"/>
                <w:sz w:val="18"/>
                <w:rtl w:val="0"/>
              </w:rPr>
              <w:t xml:space="preserve">(List the sources used in this lesson for activities, vocabulary, rationale, theory, misconceptions, etc.)</w:t>
            </w:r>
            <w:r w:rsidRPr="00000000" w:rsidR="00000000" w:rsidDel="00000000">
              <w:rPr>
                <w:rtl w:val="0"/>
              </w:rPr>
            </w:r>
          </w:p>
        </w:tc>
      </w:tr>
      <w:tr>
        <w:tc>
          <w:tcPr>
            <w:tcBorders>
              <w:bottom w:color="000000" w:space="0" w:val="single" w:sz="4"/>
            </w:tcBorders>
          </w:tcPr>
          <w:p w:rsidP="00000000" w:rsidRPr="00000000" w:rsidR="00000000" w:rsidDel="00000000" w:rsidRDefault="00000000">
            <w:pPr>
              <w:spacing w:lineRule="auto" w:after="0" w:line="240" w:before="0"/>
              <w:contextualSpacing w:val="0"/>
            </w:pPr>
            <w:hyperlink r:id="rId14">
              <w:r w:rsidRPr="00000000" w:rsidR="00000000" w:rsidDel="00000000">
                <w:rPr>
                  <w:rFonts w:cs="Arial" w:hAnsi="Arial" w:eastAsia="Arial" w:ascii="Arial"/>
                  <w:b w:val="0"/>
                  <w:color w:val="1155cc"/>
                  <w:sz w:val="22"/>
                  <w:u w:val="single"/>
                  <w:rtl w:val="0"/>
                </w:rPr>
                <w:t xml:space="preserve">www.mathisfun.com</w:t>
              </w:r>
            </w:hyperlink>
            <w:hyperlink r:id="rId15">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Used to find vocabulary definitions.</w:t>
            </w:r>
            <w:r w:rsidRPr="00000000" w:rsidR="00000000" w:rsidDel="00000000">
              <w:rPr>
                <w:rtl w:val="0"/>
              </w:rPr>
            </w:r>
          </w:p>
          <w:p w:rsidP="00000000" w:rsidRPr="00000000" w:rsidR="00000000" w:rsidDel="00000000" w:rsidRDefault="00000000">
            <w:pPr>
              <w:spacing w:lineRule="auto" w:after="0" w:line="240" w:before="0"/>
              <w:contextualSpacing w:val="0"/>
            </w:pPr>
            <w:hyperlink r:id="rId16">
              <w:r w:rsidRPr="00000000" w:rsidR="00000000" w:rsidDel="00000000">
                <w:rPr>
                  <w:rFonts w:cs="Arial" w:hAnsi="Arial" w:eastAsia="Arial" w:ascii="Arial"/>
                  <w:b w:val="0"/>
                  <w:color w:val="1155cc"/>
                  <w:sz w:val="22"/>
                  <w:u w:val="single"/>
                  <w:rtl w:val="0"/>
                </w:rPr>
                <w:t xml:space="preserve">www.google.com</w:t>
              </w:r>
            </w:hyperlink>
            <w:hyperlink r:id="rId17">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Also used to find vocabulary definitions.</w:t>
            </w:r>
            <w:r w:rsidRPr="00000000" w:rsidR="00000000" w:rsidDel="00000000">
              <w:rPr>
                <w:rtl w:val="0"/>
              </w:rPr>
            </w:r>
          </w:p>
          <w:p w:rsidP="00000000" w:rsidRPr="00000000" w:rsidR="00000000" w:rsidDel="00000000" w:rsidRDefault="00000000">
            <w:pPr>
              <w:spacing w:lineRule="auto" w:after="0" w:line="240" w:before="0"/>
              <w:contextualSpacing w:val="0"/>
            </w:pPr>
            <w:hyperlink r:id="rId18">
              <w:r w:rsidRPr="00000000" w:rsidR="00000000" w:rsidDel="00000000">
                <w:rPr>
                  <w:rFonts w:cs="Arial" w:hAnsi="Arial" w:eastAsia="Arial" w:ascii="Arial"/>
                  <w:b w:val="0"/>
                  <w:color w:val="1155cc"/>
                  <w:sz w:val="22"/>
                  <w:u w:val="single"/>
                  <w:rtl w:val="0"/>
                </w:rPr>
                <w:t xml:space="preserve">http://www.learning-theories.com/vygotskys-social-learning-theory.html</w:t>
              </w:r>
            </w:hyperlink>
            <w:hyperlink r:id="rId19">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This site was used to find information about Vygotsky’s social development theory.</w:t>
            </w:r>
            <w:r w:rsidRPr="00000000" w:rsidR="00000000" w:rsidDel="00000000">
              <w:rPr>
                <w:rtl w:val="0"/>
              </w:rPr>
            </w:r>
          </w:p>
          <w:p w:rsidP="00000000" w:rsidRPr="00000000" w:rsidR="00000000" w:rsidDel="00000000" w:rsidRDefault="00000000">
            <w:pPr>
              <w:spacing w:lineRule="auto" w:after="0" w:line="240" w:before="0"/>
              <w:contextualSpacing w:val="0"/>
            </w:pPr>
            <w:hyperlink r:id="rId20">
              <w:r w:rsidRPr="00000000" w:rsidR="00000000" w:rsidDel="00000000">
                <w:rPr>
                  <w:rFonts w:cs="Arial" w:hAnsi="Arial" w:eastAsia="Arial" w:ascii="Arial"/>
                  <w:b w:val="0"/>
                  <w:color w:val="1155cc"/>
                  <w:sz w:val="22"/>
                  <w:u w:val="single"/>
                  <w:rtl w:val="0"/>
                </w:rPr>
                <w:t xml:space="preserve">http://www.tecweb.org/styles/gardner.html</w:t>
              </w:r>
            </w:hyperlink>
            <w:hyperlink r:id="rId21">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This website was used to find additional information about Gardner’s theory of multiple intelligences.</w:t>
            </w:r>
            <w:r w:rsidRPr="00000000" w:rsidR="00000000" w:rsidDel="00000000">
              <w:rPr>
                <w:rtl w:val="0"/>
              </w:rPr>
            </w:r>
          </w:p>
          <w:p w:rsidP="00000000" w:rsidRPr="00000000" w:rsidR="00000000" w:rsidDel="00000000" w:rsidRDefault="00000000">
            <w:pPr>
              <w:spacing w:lineRule="auto" w:after="0" w:line="240" w:before="0"/>
              <w:contextualSpacing w:val="0"/>
            </w:pPr>
            <w:hyperlink r:id="rId22">
              <w:r w:rsidRPr="00000000" w:rsidR="00000000" w:rsidDel="00000000">
                <w:rPr>
                  <w:rFonts w:cs="Arial" w:hAnsi="Arial" w:eastAsia="Arial" w:ascii="Arial"/>
                  <w:b w:val="0"/>
                  <w:color w:val="1155cc"/>
                  <w:sz w:val="22"/>
                  <w:u w:val="single"/>
                  <w:rtl w:val="0"/>
                </w:rPr>
                <w:t xml:space="preserve">http://www.teachfind.com/national-strategies/errors-and-misconceptions-year-4-multiplication-and-division</w:t>
              </w:r>
            </w:hyperlink>
            <w:hyperlink r:id="rId23">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Listed some common misconceptions about multiplication and division.</w:t>
            </w:r>
            <w:r w:rsidRPr="00000000" w:rsidR="00000000" w:rsidDel="00000000">
              <w:rPr>
                <w:rtl w:val="0"/>
              </w:rPr>
            </w:r>
          </w:p>
          <w:p w:rsidP="00000000" w:rsidRPr="00000000" w:rsidR="00000000" w:rsidDel="00000000" w:rsidRDefault="00000000">
            <w:pPr>
              <w:spacing w:lineRule="auto" w:after="0" w:line="240" w:before="0"/>
              <w:contextualSpacing w:val="0"/>
            </w:pPr>
            <w:hyperlink r:id="rId24">
              <w:r w:rsidRPr="00000000" w:rsidR="00000000" w:rsidDel="00000000">
                <w:rPr>
                  <w:rFonts w:cs="Arial" w:hAnsi="Arial" w:eastAsia="Arial" w:ascii="Arial"/>
                  <w:b w:val="0"/>
                  <w:color w:val="1155cc"/>
                  <w:sz w:val="22"/>
                  <w:u w:val="single"/>
                  <w:rtl w:val="0"/>
                </w:rPr>
                <w:t xml:space="preserve">http://katm.org/wp/wp-content/uploads/flipbooks/3flipbookedited_2.pdf</w:t>
              </w:r>
            </w:hyperlink>
            <w:hyperlink r:id="rId25">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Online flipbook was used for rationale section and common misconceptions about division.</w:t>
            </w:r>
            <w:r w:rsidRPr="00000000" w:rsidR="00000000" w:rsidDel="00000000">
              <w:rPr>
                <w:rtl w:val="0"/>
              </w:rPr>
            </w:r>
          </w:p>
          <w:p w:rsidP="00000000" w:rsidRPr="00000000" w:rsidR="00000000" w:rsidDel="00000000" w:rsidRDefault="00000000">
            <w:pPr>
              <w:spacing w:lineRule="auto" w:after="0" w:line="240" w:before="0"/>
              <w:contextualSpacing w:val="0"/>
            </w:pPr>
            <w:hyperlink r:id="rId26">
              <w:r w:rsidRPr="00000000" w:rsidR="00000000" w:rsidDel="00000000">
                <w:rPr>
                  <w:rFonts w:cs="Arial" w:hAnsi="Arial" w:eastAsia="Arial" w:ascii="Arial"/>
                  <w:b w:val="0"/>
                  <w:color w:val="1155cc"/>
                  <w:sz w:val="22"/>
                  <w:u w:val="single"/>
                  <w:rtl w:val="0"/>
                </w:rPr>
                <w:t xml:space="preserve">http://www.commoncoresheets.com/Math/Division/Visual%20WR/English/2.pdf</w:t>
              </w:r>
            </w:hyperlink>
            <w:hyperlink r:id="rId27">
              <w:r w:rsidRPr="00000000" w:rsidR="00000000" w:rsidDel="00000000">
                <w:rPr>
                  <w:rtl w:val="0"/>
                </w:rPr>
              </w:r>
            </w:hyperlink>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This website was used to find the division assessment.</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tc>
      </w:tr>
      <w:tr>
        <w:tc>
          <w:tcPr>
            <w:tcBorders>
              <w:bottom w:color="000000" w:space="0" w:val="single" w:sz="4"/>
            </w:tcBorders>
            <w:shd w:fill="ccffff"/>
          </w:tcPr>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1"/>
                <w:color w:val="000000"/>
                <w:sz w:val="22"/>
                <w:rtl w:val="0"/>
              </w:rPr>
              <w:t xml:space="preserve">Reflections/Future Modifications</w:t>
            </w:r>
            <w:r w:rsidRPr="00000000" w:rsidR="00000000" w:rsidDel="00000000">
              <w:rPr>
                <w:rtl w:val="0"/>
              </w:rPr>
            </w:r>
          </w:p>
        </w:tc>
      </w:tr>
      <w:tr>
        <w:tc>
          <w:tcPr>
            <w:shd w:fill="ffffff"/>
          </w:tcPr>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To what extent did the class learn what you intended them to learn?  Describe student progress toward mastery of objectives.  What trends can you identify</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w:t>
            </w:r>
          </w:p>
          <w:p w:rsidP="00000000" w:rsidRPr="00000000" w:rsidR="00000000" w:rsidDel="00000000" w:rsidRDefault="00000000">
            <w:pPr>
              <w:keepNext w:val="1"/>
              <w:keepLines w:val="1"/>
              <w:spacing w:lineRule="auto" w:after="0" w:line="240" w:before="20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The students did very well on learning what was intended for them. Using manipulatives to model division problems with remainders were very helpful to the students. The concept had already been taught so the students already had division with remainders introduced to them. The students progressed very well throughout the lesson. Students who were struggling were able</w:t>
            </w:r>
            <w:r w:rsidRPr="00000000" w:rsidR="00000000" w:rsidDel="00000000">
              <w:rPr>
                <w:rFonts w:cs="Arial" w:hAnsi="Arial" w:eastAsia="Arial" w:ascii="Arial"/>
                <w:sz w:val="22"/>
                <w:rtl w:val="0"/>
              </w:rPr>
              <w:t xml:space="preserve"> to</w:t>
            </w:r>
            <w:r w:rsidRPr="00000000" w:rsidR="00000000" w:rsidDel="00000000">
              <w:rPr>
                <w:rFonts w:cs="Arial" w:hAnsi="Arial" w:eastAsia="Arial" w:ascii="Arial"/>
                <w:b w:val="0"/>
                <w:color w:val="000000"/>
                <w:sz w:val="22"/>
                <w:rtl w:val="0"/>
              </w:rPr>
              <w:t xml:space="preserve"> solve the problems with counters with little assistance. Students also showed progression when working on the assessment. The students were able to complete the assessment with little or no help at all.</w:t>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How did students use the language function, vocabulary, syntax, and discourse that you identified in the Language Demands section of this lesson plan</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 </w:t>
            </w:r>
          </w:p>
          <w:p w:rsidP="00000000" w:rsidRPr="00000000" w:rsidR="00000000" w:rsidDel="00000000" w:rsidRDefault="00000000">
            <w:pPr>
              <w:keepNext w:val="1"/>
              <w:keepLines w:val="1"/>
              <w:spacing w:lineRule="auto" w:after="0" w:line="240" w:before="20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The students used the language throughout the lesson. While going over the anchor chart, students had to use the vocabulary. The language function was explain and describe. The students had to explain and describe what they did when modeling with the counters and modeling on the board. Students responded verbally when questions were asked. Students modeled (acted out) the situation from the book. </w:t>
            </w:r>
          </w:p>
          <w:p w:rsidP="00000000" w:rsidRPr="00000000" w:rsidR="00000000" w:rsidDel="00000000" w:rsidRDefault="00000000">
            <w:pPr>
              <w:spacing w:lineRule="auto" w:after="0" w:line="240" w:before="0"/>
              <w:contextualSpacing w:val="0"/>
            </w:pPr>
            <w:bookmarkStart w:id="2" w:colFirst="0" w:name="h.1fob9te" w:colLast="0"/>
            <w:bookmarkEnd w:id="2"/>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What will be your next steps instructionally?  What goals do you have for immediate and long-term re-teaching and instruction based on feedback you provided to students with varied needs</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  </w:t>
            </w:r>
          </w:p>
          <w:p w:rsidP="00000000" w:rsidRPr="00000000" w:rsidR="00000000" w:rsidDel="00000000" w:rsidRDefault="00000000">
            <w:pPr>
              <w:keepNext w:val="1"/>
              <w:keepLines w:val="1"/>
              <w:spacing w:lineRule="auto" w:after="0" w:line="240" w:before="20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Students would be taught how to model in another way besides repeated subtraction. Example: 19 pieces of candy and 5 friends. How many pieces of candy would each friend receive? Teacher can use 5 cups to represent the friends. Students will use a counter and place one at a time in each cup until there is an equal amount in each cup with some left over (remainder). Students need to learn other ways to model and solve division problems. A long-term goal is for students to know all their multiplication facts immediately when asked a multiplication problem. Knowing multiplication facts will help students solve division problems quickly as well.</w:t>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What did you learn about your students as learners?  What have you learned about yourself as a teacher</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w:t>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The classroom has a wide variety of learners. As a whole, the class did very well. Most of the students needed longer time when solving division problems. But, the students also overthink problems and panic when they are not sure where to start. All of the students have such great potential, but, it is getting the student to concentrate and</w:t>
            </w:r>
            <w:r w:rsidRPr="00000000" w:rsidR="00000000" w:rsidDel="00000000">
              <w:rPr>
                <w:rFonts w:cs="Arial" w:hAnsi="Arial" w:eastAsia="Arial" w:ascii="Arial"/>
                <w:sz w:val="22"/>
                <w:rtl w:val="0"/>
              </w:rPr>
              <w:t xml:space="preserve"> always try their hardest is the most challenging</w:t>
            </w:r>
            <w:r w:rsidRPr="00000000" w:rsidR="00000000" w:rsidDel="00000000">
              <w:rPr>
                <w:rFonts w:cs="Arial" w:hAnsi="Arial" w:eastAsia="Arial" w:ascii="Arial"/>
                <w:b w:val="0"/>
                <w:color w:val="000000"/>
                <w:sz w:val="22"/>
                <w:rtl w:val="0"/>
              </w:rPr>
              <w:t xml:space="preserve">. As a teacher I learned that students take more time to solve the problems. Directions need to be clearer so students will understand and know exactly what to do. The teacher needs to circulate constantly and help students even if they have not raised their</w:t>
            </w:r>
            <w:r w:rsidRPr="00000000" w:rsidR="00000000" w:rsidDel="00000000">
              <w:rPr>
                <w:rFonts w:cs="Arial" w:hAnsi="Arial" w:eastAsia="Arial" w:ascii="Arial"/>
                <w:sz w:val="22"/>
                <w:rtl w:val="0"/>
              </w:rPr>
              <w:t xml:space="preserve"> hand</w:t>
            </w:r>
            <w:r w:rsidRPr="00000000" w:rsidR="00000000" w:rsidDel="00000000">
              <w:rPr>
                <w:rFonts w:cs="Arial" w:hAnsi="Arial" w:eastAsia="Arial" w:ascii="Arial"/>
                <w:b w:val="0"/>
                <w:color w:val="000000"/>
                <w:sz w:val="22"/>
                <w:rtl w:val="0"/>
              </w:rPr>
              <w:t xml:space="preserve">. Students need to have enough time to complete a problem, but not too much time to become bored. As a</w:t>
            </w:r>
            <w:r w:rsidRPr="00000000" w:rsidR="00000000" w:rsidDel="00000000">
              <w:rPr>
                <w:rFonts w:cs="Arial" w:hAnsi="Arial" w:eastAsia="Arial" w:ascii="Arial"/>
                <w:sz w:val="22"/>
                <w:rtl w:val="0"/>
              </w:rPr>
              <w:t xml:space="preserve"> teacher, I need to model and work through the problems with the class as a whole group.</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tl w:val="0"/>
              </w:rPr>
            </w:r>
          </w:p>
          <w:p w:rsidP="00000000" w:rsidRPr="00000000" w:rsidR="00000000" w:rsidDel="00000000" w:rsidRDefault="00000000">
            <w:pPr>
              <w:keepNext w:val="1"/>
              <w:keepLines w:val="1"/>
              <w:spacing w:lineRule="auto" w:after="0" w:line="240" w:before="200"/>
              <w:contextualSpacing w:val="0"/>
            </w:pP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i w:val="1"/>
                <w:color w:val="000000"/>
                <w:sz w:val="18"/>
                <w:rtl w:val="0"/>
              </w:rPr>
              <w:t xml:space="preserve">Provide principles from research and/or theory specific to the content of your learning segment and students’ needs to support your statements</w:t>
            </w:r>
            <w:r w:rsidRPr="00000000" w:rsidR="00000000" w:rsidDel="00000000">
              <w:rPr>
                <w:rFonts w:cs="Arial" w:hAnsi="Arial" w:eastAsia="Arial" w:ascii="Arial"/>
                <w:b w:val="0"/>
                <w:color w:val="000000"/>
                <w:sz w:val="18"/>
                <w:rtl w:val="0"/>
              </w:rPr>
              <w:t xml:space="preserve">.</w:t>
            </w:r>
            <w:r w:rsidRPr="00000000" w:rsidR="00000000" w:rsidDel="00000000">
              <w:rPr>
                <w:rFonts w:cs="Arial" w:hAnsi="Arial" w:eastAsia="Arial" w:ascii="Arial"/>
                <w:b w:val="0"/>
                <w:color w:val="000000"/>
                <w:sz w:val="22"/>
                <w:rtl w:val="0"/>
              </w:rPr>
              <w:t xml:space="preserve">)</w:t>
            </w:r>
            <w:r w:rsidRPr="00000000" w:rsidR="00000000" w:rsidDel="00000000">
              <w:rPr>
                <w:rFonts w:cs="Arial" w:hAnsi="Arial" w:eastAsia="Arial" w:ascii="Arial"/>
                <w:b w:val="0"/>
                <w:color w:val="000000"/>
                <w:sz w:val="18"/>
                <w:rtl w:val="0"/>
              </w:rPr>
              <w:t xml:space="preserve">  </w:t>
            </w:r>
            <w:r w:rsidRPr="00000000" w:rsidR="00000000" w:rsidDel="00000000">
              <w:rPr>
                <w:rtl w:val="0"/>
              </w:rPr>
            </w:r>
          </w:p>
          <w:p w:rsidP="00000000" w:rsidRPr="00000000" w:rsidR="00000000" w:rsidDel="00000000" w:rsidRDefault="00000000">
            <w:pPr>
              <w:spacing w:lineRule="auto" w:after="0" w:line="240" w:before="0"/>
              <w:contextualSpacing w:val="0"/>
            </w:pPr>
            <w:r w:rsidRPr="00000000" w:rsidR="00000000" w:rsidDel="00000000">
              <w:rPr>
                <w:rFonts w:cs="Arial" w:hAnsi="Arial" w:eastAsia="Arial" w:ascii="Arial"/>
                <w:b w:val="0"/>
                <w:color w:val="000000"/>
                <w:sz w:val="22"/>
                <w:rtl w:val="0"/>
              </w:rPr>
              <w:t xml:space="preserve">Students used social interaction for most of the lesson. The students had to be verbal when modeling division problems from the book and work together to model the problem correctly. Students were also social when explaining how they solved the problem when modeling/ answering the problem on the promethean board. </w:t>
            </w:r>
            <w:r w:rsidRPr="00000000" w:rsidR="00000000" w:rsidDel="00000000">
              <w:rPr>
                <w:rFonts w:cs="Arial" w:hAnsi="Arial" w:eastAsia="Arial" w:ascii="Arial"/>
                <w:sz w:val="22"/>
                <w:rtl w:val="0"/>
              </w:rPr>
              <w:t xml:space="preserve">Vygotsky’s theory is when a student learns through social interaction</w:t>
            </w:r>
            <w:r w:rsidRPr="00000000" w:rsidR="00000000" w:rsidDel="00000000">
              <w:rPr>
                <w:rFonts w:cs="Arial" w:hAnsi="Arial" w:eastAsia="Arial" w:ascii="Arial"/>
                <w:b w:val="0"/>
                <w:color w:val="000000"/>
                <w:sz w:val="22"/>
                <w:rtl w:val="0"/>
              </w:rPr>
              <w:t xml:space="preserve">. Gardener’s theory of multiple intelligences is</w:t>
            </w:r>
            <w:r w:rsidRPr="00000000" w:rsidR="00000000" w:rsidDel="00000000">
              <w:rPr>
                <w:rFonts w:cs="Arial" w:hAnsi="Arial" w:eastAsia="Arial" w:ascii="Arial"/>
                <w:sz w:val="22"/>
                <w:rtl w:val="0"/>
              </w:rPr>
              <w:t xml:space="preserve"> used throughout the lesson. The theory is used when</w:t>
            </w:r>
            <w:r w:rsidRPr="00000000" w:rsidR="00000000" w:rsidDel="00000000">
              <w:rPr>
                <w:rFonts w:cs="Arial" w:hAnsi="Arial" w:eastAsia="Arial" w:ascii="Arial"/>
                <w:b w:val="0"/>
                <w:color w:val="000000"/>
                <w:sz w:val="22"/>
                <w:rtl w:val="0"/>
              </w:rPr>
              <w:t xml:space="preserve"> students model division problems from the book, from the teacher, and make up their own. Students are also moving around a fair amount during the lesson and students can communicate with their body language (Bodily and kinesthetic). Students must discuss with each other and the teacher. Students are learning through interaction (interpersonal). Logically- Mathematical: students are solving math expressions and recognizing patterns with multiplication and division.</w:t>
            </w:r>
          </w:p>
        </w:tc>
      </w:tr>
    </w:tbl>
    <w:p w:rsidP="00000000" w:rsidRPr="00000000" w:rsidR="00000000" w:rsidDel="00000000" w:rsidRDefault="00000000">
      <w:pPr>
        <w:spacing w:lineRule="auto" w:after="0" w:line="240" w:before="0"/>
        <w:contextualSpacing w:val="0"/>
      </w:pPr>
      <w:r w:rsidRPr="00000000" w:rsidR="00000000" w:rsidDel="00000000">
        <w:rPr>
          <w:rtl w:val="0"/>
        </w:rPr>
      </w:r>
    </w:p>
    <w:sectPr>
      <w:headerReference r:id="rId28"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Verdan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spacing w:lineRule="auto" w:after="200" w:line="276" w:before="0"/>
      <w:contextualSpacing w:val="0"/>
      <w:jc w:val="center"/>
    </w:pPr>
    <w:r w:rsidRPr="00000000" w:rsidR="00000000" w:rsidDel="00000000">
      <w:rPr>
        <w:rFonts w:cs="Arial" w:hAnsi="Arial" w:eastAsia="Arial" w:ascii="Arial"/>
        <w:b w:val="0"/>
        <w:color w:val="000000"/>
        <w:sz w:val="22"/>
        <w:rtl w:val="0"/>
      </w:rPr>
      <w:t xml:space="preserve">Tennessee Tech University</w:t>
      <w:br w:type="textWrapping"/>
      <w:t xml:space="preserve"> Lesson Plan Template</w:t>
    </w:r>
    <w:r w:rsidRPr="00000000" w:rsidR="00000000" w:rsidDel="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2">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3">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4">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5">
    <w:lvl w:ilvl="0">
      <w:start w:val="1"/>
      <w:numFmt w:val="bullet"/>
      <w:lvlText w:val="●"/>
      <w:lvlJc w:val="left"/>
      <w:pPr>
        <w:ind w:left="720" w:firstLine="1080"/>
      </w:pPr>
      <w:rPr>
        <w:rFonts w:cs="Arial" w:hAnsi="Arial" w:eastAsia="Arial" w:ascii="Arial"/>
      </w:rPr>
    </w:lvl>
    <w:lvl w:ilvl="1">
      <w:start w:val="1"/>
      <w:numFmt w:val="bullet"/>
      <w:lvlText w:val="o"/>
      <w:lvlJc w:val="left"/>
      <w:pPr>
        <w:ind w:left="1440" w:firstLine="2520"/>
      </w:pPr>
      <w:rPr>
        <w:rFonts w:cs="Arial" w:hAnsi="Arial" w:eastAsia="Arial" w:ascii="Arial"/>
      </w:rPr>
    </w:lvl>
    <w:lvl w:ilvl="2">
      <w:start w:val="1"/>
      <w:numFmt w:val="bullet"/>
      <w:lvlText w:val="▪"/>
      <w:lvlJc w:val="left"/>
      <w:pPr>
        <w:ind w:left="2160" w:firstLine="3960"/>
      </w:pPr>
      <w:rPr>
        <w:rFonts w:cs="Arial" w:hAnsi="Arial" w:eastAsia="Arial" w:ascii="Arial"/>
      </w:rPr>
    </w:lvl>
    <w:lvl w:ilvl="3">
      <w:start w:val="1"/>
      <w:numFmt w:val="bullet"/>
      <w:lvlText w:val="●"/>
      <w:lvlJc w:val="left"/>
      <w:pPr>
        <w:ind w:left="2880" w:firstLine="5400"/>
      </w:pPr>
      <w:rPr>
        <w:rFonts w:cs="Arial" w:hAnsi="Arial" w:eastAsia="Arial" w:ascii="Arial"/>
      </w:rPr>
    </w:lvl>
    <w:lvl w:ilvl="4">
      <w:start w:val="1"/>
      <w:numFmt w:val="bullet"/>
      <w:lvlText w:val="o"/>
      <w:lvlJc w:val="left"/>
      <w:pPr>
        <w:ind w:left="3600" w:firstLine="6840"/>
      </w:pPr>
      <w:rPr>
        <w:rFonts w:cs="Arial" w:hAnsi="Arial" w:eastAsia="Arial" w:ascii="Arial"/>
      </w:rPr>
    </w:lvl>
    <w:lvl w:ilvl="5">
      <w:start w:val="1"/>
      <w:numFmt w:val="bullet"/>
      <w:lvlText w:val="▪"/>
      <w:lvlJc w:val="left"/>
      <w:pPr>
        <w:ind w:left="4320" w:firstLine="8280"/>
      </w:pPr>
      <w:rPr>
        <w:rFonts w:cs="Arial" w:hAnsi="Arial" w:eastAsia="Arial" w:ascii="Arial"/>
      </w:rPr>
    </w:lvl>
    <w:lvl w:ilvl="6">
      <w:start w:val="1"/>
      <w:numFmt w:val="bullet"/>
      <w:lvlText w:val="●"/>
      <w:lvlJc w:val="left"/>
      <w:pPr>
        <w:ind w:left="5040" w:firstLine="9720"/>
      </w:pPr>
      <w:rPr>
        <w:rFonts w:cs="Arial" w:hAnsi="Arial" w:eastAsia="Arial" w:ascii="Arial"/>
      </w:rPr>
    </w:lvl>
    <w:lvl w:ilvl="7">
      <w:start w:val="1"/>
      <w:numFmt w:val="bullet"/>
      <w:lvlText w:val="o"/>
      <w:lvlJc w:val="left"/>
      <w:pPr>
        <w:ind w:left="5760" w:firstLine="11160"/>
      </w:pPr>
      <w:rPr>
        <w:rFonts w:cs="Arial" w:hAnsi="Arial" w:eastAsia="Arial" w:ascii="Arial"/>
      </w:rPr>
    </w:lvl>
    <w:lvl w:ilvl="8">
      <w:start w:val="1"/>
      <w:numFmt w:val="bullet"/>
      <w:lvlText w:val="▪"/>
      <w:lvlJc w:val="left"/>
      <w:pPr>
        <w:ind w:left="6480" w:firstLine="12600"/>
      </w:pPr>
      <w:rPr>
        <w:rFonts w:cs="Arial" w:hAnsi="Arial" w:eastAsia="Arial" w:ascii="Arial"/>
      </w:rPr>
    </w:lvl>
  </w:abstractNum>
  <w:abstractNum w:abstractNumId="6">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7">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9">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0">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1">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2">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3">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4">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5">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6">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7">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8">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19">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20">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21">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abstractNum w:abstractNumId="22">
    <w:lvl w:ilvl="0">
      <w:start w:val="1"/>
      <w:numFmt w:val="bullet"/>
      <w:lvlText w:val="●"/>
      <w:lvlJc w:val="left"/>
      <w:pPr>
        <w:ind w:left="720" w:firstLine="1080"/>
      </w:pPr>
      <w:rPr>
        <w:rFonts w:cs="Arial" w:hAnsi="Arial" w:eastAsia="Arial" w:ascii="Arial"/>
        <w:u w:val="none"/>
      </w:rPr>
    </w:lvl>
    <w:lvl w:ilvl="1">
      <w:start w:val="1"/>
      <w:numFmt w:val="bullet"/>
      <w:lvlText w:val="○"/>
      <w:lvlJc w:val="left"/>
      <w:pPr>
        <w:ind w:left="1440" w:firstLine="2520"/>
      </w:pPr>
      <w:rPr>
        <w:rFonts w:cs="Arial" w:hAnsi="Arial" w:eastAsia="Arial" w:ascii="Arial"/>
        <w:u w:val="none"/>
      </w:rPr>
    </w:lvl>
    <w:lvl w:ilvl="2">
      <w:start w:val="1"/>
      <w:numFmt w:val="bullet"/>
      <w:lvlText w:val="■"/>
      <w:lvlJc w:val="left"/>
      <w:pPr>
        <w:ind w:left="2160" w:firstLine="3960"/>
      </w:pPr>
      <w:rPr>
        <w:rFonts w:cs="Arial" w:hAnsi="Arial" w:eastAsia="Arial" w:ascii="Arial"/>
        <w:u w:val="none"/>
      </w:rPr>
    </w:lvl>
    <w:lvl w:ilvl="3">
      <w:start w:val="1"/>
      <w:numFmt w:val="bullet"/>
      <w:lvlText w:val="●"/>
      <w:lvlJc w:val="left"/>
      <w:pPr>
        <w:ind w:left="2880" w:firstLine="5400"/>
      </w:pPr>
      <w:rPr>
        <w:rFonts w:cs="Arial" w:hAnsi="Arial" w:eastAsia="Arial" w:ascii="Arial"/>
        <w:u w:val="none"/>
      </w:rPr>
    </w:lvl>
    <w:lvl w:ilvl="4">
      <w:start w:val="1"/>
      <w:numFmt w:val="bullet"/>
      <w:lvlText w:val="○"/>
      <w:lvlJc w:val="left"/>
      <w:pPr>
        <w:ind w:left="3600" w:firstLine="6840"/>
      </w:pPr>
      <w:rPr>
        <w:rFonts w:cs="Arial" w:hAnsi="Arial" w:eastAsia="Arial" w:ascii="Arial"/>
        <w:u w:val="none"/>
      </w:rPr>
    </w:lvl>
    <w:lvl w:ilvl="5">
      <w:start w:val="1"/>
      <w:numFmt w:val="bullet"/>
      <w:lvlText w:val="■"/>
      <w:lvlJc w:val="left"/>
      <w:pPr>
        <w:ind w:left="4320" w:firstLine="8280"/>
      </w:pPr>
      <w:rPr>
        <w:rFonts w:cs="Arial" w:hAnsi="Arial" w:eastAsia="Arial" w:ascii="Arial"/>
        <w:u w:val="none"/>
      </w:rPr>
    </w:lvl>
    <w:lvl w:ilvl="6">
      <w:start w:val="1"/>
      <w:numFmt w:val="bullet"/>
      <w:lvlText w:val="●"/>
      <w:lvlJc w:val="left"/>
      <w:pPr>
        <w:ind w:left="5040" w:firstLine="9720"/>
      </w:pPr>
      <w:rPr>
        <w:rFonts w:cs="Arial" w:hAnsi="Arial" w:eastAsia="Arial" w:ascii="Arial"/>
        <w:u w:val="none"/>
      </w:rPr>
    </w:lvl>
    <w:lvl w:ilvl="7">
      <w:start w:val="1"/>
      <w:numFmt w:val="bullet"/>
      <w:lvlText w:val="○"/>
      <w:lvlJc w:val="left"/>
      <w:pPr>
        <w:ind w:left="5760" w:firstLine="11160"/>
      </w:pPr>
      <w:rPr>
        <w:rFonts w:cs="Arial" w:hAnsi="Arial" w:eastAsia="Arial" w:ascii="Arial"/>
        <w:u w:val="none"/>
      </w:rPr>
    </w:lvl>
    <w:lvl w:ilvl="8">
      <w:start w:val="1"/>
      <w:numFmt w:val="bullet"/>
      <w:lvlText w:val="■"/>
      <w:lvlJc w:val="left"/>
      <w:pPr>
        <w:ind w:left="6480" w:firstLine="12600"/>
      </w:pPr>
      <w:rPr>
        <w:rFonts w:cs="Arial" w:hAnsi="Arial" w:eastAsia="Arial" w:ascii="Arial"/>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Times New Roman" w:hAnsi="Times New Roman" w:eastAsia="Times New Roman" w:ascii="Times New Roman"/>
        <w:b w:val="0"/>
        <w:i w:val="0"/>
        <w:smallCaps w:val="0"/>
        <w:strike w:val="0"/>
        <w:color w:val="000000"/>
        <w:sz w:val="24"/>
        <w:u w:val="none"/>
        <w:vertAlign w:val="baseline"/>
      </w:rPr>
    </w:rPrDefault>
    <w:pPrDefault>
      <w:pPr>
        <w:keepNext w:val="0"/>
        <w:keepLines w:val="0"/>
        <w:widowControl w:val="0"/>
        <w:spacing w:lineRule="auto" w:after="0" w:line="240" w:before="0"/>
        <w:ind w:left="0" w:firstLine="0" w:right="0"/>
        <w:contextualSpacing w:val="1"/>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0"/>
      <w:keepLines w:val="0"/>
      <w:spacing w:lineRule="auto" w:after="0" w:line="480" w:before="0"/>
    </w:pPr>
    <w:rPr>
      <w:rFonts w:cs="Times New Roman" w:hAnsi="Times New Roman" w:eastAsia="Times New Roman" w:ascii="Times New Roman"/>
      <w:b w:val="0"/>
      <w:color w:val="000000"/>
      <w:sz w:val="24"/>
    </w:rPr>
  </w:style>
  <w:style w:styleId="Heading2" w:type="paragraph">
    <w:name w:val="heading 2"/>
    <w:basedOn w:val="Normal"/>
    <w:next w:val="Normal"/>
    <w:pPr>
      <w:keepNext w:val="0"/>
      <w:keepLines w:val="0"/>
      <w:spacing w:lineRule="auto" w:after="0" w:line="480" w:before="200"/>
    </w:pPr>
    <w:rPr>
      <w:rFonts w:cs="Times New Roman" w:hAnsi="Times New Roman" w:eastAsia="Times New Roman" w:ascii="Times New Roman"/>
      <w:b w:val="0"/>
      <w:color w:val="000000"/>
      <w:sz w:val="24"/>
    </w:rPr>
  </w:style>
  <w:style w:styleId="Heading3" w:type="paragraph">
    <w:name w:val="heading 3"/>
    <w:basedOn w:val="Normal"/>
    <w:next w:val="Normal"/>
    <w:pPr>
      <w:keepNext w:val="0"/>
      <w:keepLines w:val="0"/>
      <w:spacing w:lineRule="auto" w:after="0" w:line="240" w:before="0"/>
    </w:pPr>
    <w:rPr>
      <w:rFonts w:cs="Times New Roman" w:hAnsi="Times New Roman" w:eastAsia="Times New Roman" w:ascii="Times New Roman"/>
      <w:b w:val="0"/>
      <w:color w:val="000000"/>
      <w:sz w:val="22"/>
    </w:rPr>
  </w:style>
  <w:style w:styleId="Heading4" w:type="paragraph">
    <w:name w:val="heading 4"/>
    <w:basedOn w:val="Normal"/>
    <w:next w:val="Normal"/>
    <w:pPr>
      <w:keepNext w:val="0"/>
      <w:keepLines w:val="0"/>
      <w:spacing w:lineRule="auto" w:after="0" w:line="240" w:before="0"/>
    </w:pPr>
    <w:rPr>
      <w:rFonts w:cs="Times New Roman" w:hAnsi="Times New Roman" w:eastAsia="Times New Roman" w:ascii="Times New Roman"/>
      <w:b w:val="0"/>
      <w:color w:val="000000"/>
      <w:sz w:val="22"/>
    </w:rPr>
  </w:style>
  <w:style w:styleId="Heading5" w:type="paragraph">
    <w:name w:val="heading 5"/>
    <w:basedOn w:val="Normal"/>
    <w:next w:val="Normal"/>
    <w:pPr>
      <w:keepNext w:val="0"/>
      <w:keepLines w:val="0"/>
      <w:spacing w:lineRule="auto" w:after="0" w:line="240" w:before="0"/>
    </w:pPr>
    <w:rPr>
      <w:rFonts w:cs="Times New Roman" w:hAnsi="Times New Roman" w:eastAsia="Times New Roman" w:ascii="Times New Roman"/>
      <w:b w:val="0"/>
      <w:color w:val="000000"/>
      <w:sz w:val="22"/>
    </w:rPr>
  </w:style>
  <w:style w:styleId="Heading6" w:type="paragraph">
    <w:name w:val="heading 6"/>
    <w:basedOn w:val="Normal"/>
    <w:next w:val="Normal"/>
    <w:pPr>
      <w:keepNext w:val="0"/>
      <w:keepLines w:val="0"/>
      <w:spacing w:lineRule="auto" w:after="0" w:line="240" w:before="0"/>
    </w:pPr>
    <w:rPr>
      <w:rFonts w:cs="Times New Roman" w:hAnsi="Times New Roman" w:eastAsia="Times New Roman" w:ascii="Times New Roman"/>
      <w:b w:val="0"/>
      <w:color w:val="000000"/>
      <w:sz w:val="22"/>
    </w:rPr>
  </w:style>
  <w:style w:styleId="Title" w:type="paragraph">
    <w:name w:val="Title"/>
    <w:basedOn w:val="Normal"/>
    <w:next w:val="Normal"/>
    <w:pPr>
      <w:keepNext w:val="0"/>
      <w:keepLines w:val="0"/>
      <w:spacing w:lineRule="auto" w:after="0" w:line="240" w:before="0"/>
    </w:pPr>
    <w:rPr>
      <w:rFonts w:cs="Times New Roman" w:hAnsi="Times New Roman" w:eastAsia="Times New Roman" w:ascii="Times New Roman"/>
      <w:b w:val="0"/>
      <w:color w:val="000000"/>
      <w:sz w:val="22"/>
    </w:rPr>
  </w:style>
  <w:style w:styleId="Subtitle" w:type="paragraph">
    <w:name w:val="Subtitle"/>
    <w:basedOn w:val="Normal"/>
    <w:next w:val="Normal"/>
    <w:pPr>
      <w:keepNext w:val="0"/>
      <w:keepLines w:val="0"/>
      <w:spacing w:lineRule="auto" w:after="0" w:line="240" w:before="0"/>
    </w:pPr>
    <w:rPr>
      <w:rFonts w:cs="Arial" w:hAnsi="Arial" w:eastAsia="Arial" w:ascii="Arial"/>
      <w:b w:val="0"/>
      <w:i w:val="0"/>
      <w:color w:val="000000"/>
      <w:sz w:val="22"/>
    </w:rPr>
  </w:style>
  <w:style w:styleId="Table1" w:type="table">
    <w:basedOn w:val="TableNormal"/>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2" w:type="table">
    <w:basedOn w:val="TableNormal"/>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3" w:type="table">
    <w:basedOn w:val="TableNormal"/>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4" w:type="table">
    <w:basedOn w:val="TableNormal"/>
    <w:pPr/>
    <w:rPr/>
    <w:tblPr>
      <w:tblStyleRowBandSize w:val="1"/>
      <w:tblStyleColBandSize w:val="1"/>
      <w:tblCellMar>
        <w:top w:w="0.0" w:type="dxa"/>
        <w:left w:w="115.0" w:type="dxa"/>
        <w:bottom w:w="0.0" w:type="dxa"/>
        <w:right w:w="1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http://www.learning-theories.com/vygotskys-social-learning-theory.html" Type="http://schemas.openxmlformats.org/officeDocument/2006/relationships/hyperlink" TargetMode="External" Id="rId19"/><Relationship Target="http://www.learning-theories.com/vygotskys-social-learning-theory.html" Type="http://schemas.openxmlformats.org/officeDocument/2006/relationships/hyperlink" TargetMode="External" Id="rId18"/><Relationship Target="http://www.google.com" Type="http://schemas.openxmlformats.org/officeDocument/2006/relationships/hyperlink" TargetMode="External" Id="rId17"/><Relationship Target="http://www.google.com" Type="http://schemas.openxmlformats.org/officeDocument/2006/relationships/hyperlink" TargetMode="External" Id="rId16"/><Relationship Target="http://www.mathisfun.com" Type="http://schemas.openxmlformats.org/officeDocument/2006/relationships/hyperlink" TargetMode="External" Id="rId15"/><Relationship Target="http://www.mathisfun.com" Type="http://schemas.openxmlformats.org/officeDocument/2006/relationships/hyperlink" TargetMode="External" Id="rId14"/><Relationship Target="media/image01.jpg" Type="http://schemas.openxmlformats.org/officeDocument/2006/relationships/image" Id="rId12"/><Relationship Target="http://www.eduplace.com/kids/mw/manip/mn_3.html" Type="http://schemas.openxmlformats.org/officeDocument/2006/relationships/hyperlink" TargetMode="External" Id="rId13"/><Relationship Target="http://www.eduplace.com/kids/mw/manip/mn_3.html" Type="http://schemas.openxmlformats.org/officeDocument/2006/relationships/hyperlink" TargetMode="External" Id="rId10"/><Relationship Target="http://www.eduplace.com/kids/mw/manip/mn_3.html" Type="http://schemas.openxmlformats.org/officeDocument/2006/relationships/hyperlink" TargetMode="External" Id="rId11"/><Relationship Target="http://www.commoncoresheets.com/Math/Division/Visual%20WR/English/2.pdf" Type="http://schemas.openxmlformats.org/officeDocument/2006/relationships/hyperlink" TargetMode="External" Id="rId26"/><Relationship Target="http://katm.org/wp/wp-content/uploads/flipbooks/3flipbookedited_2.pdf" Type="http://schemas.openxmlformats.org/officeDocument/2006/relationships/hyperlink" TargetMode="External" Id="rId25"/><Relationship Target="header1.xml" Type="http://schemas.openxmlformats.org/officeDocument/2006/relationships/header" Id="rId28"/><Relationship Target="http://www.commoncoresheets.com/Math/Division/Visual%20WR/English/2.pdf" Type="http://schemas.openxmlformats.org/officeDocument/2006/relationships/hyperlink" TargetMode="External" Id="rId27"/><Relationship Target="fontTable.xml" Type="http://schemas.openxmlformats.org/officeDocument/2006/relationships/fontTable" Id="rId2"/><Relationship Target="http://www.tecweb.org/styles/gardner.html" Type="http://schemas.openxmlformats.org/officeDocument/2006/relationships/hyperlink" TargetMode="External" Id="rId21"/><Relationship Target="settings.xml" Type="http://schemas.openxmlformats.org/officeDocument/2006/relationships/settings" Id="rId1"/><Relationship Target="http://www.teachfind.com/national-strategies/errors-and-misconceptions-year-4-multiplication-and-division" Type="http://schemas.openxmlformats.org/officeDocument/2006/relationships/hyperlink" TargetMode="External" Id="rId22"/><Relationship Target="styles.xml" Type="http://schemas.openxmlformats.org/officeDocument/2006/relationships/styles" Id="rId4"/><Relationship Target="http://www.teachfind.com/national-strategies/errors-and-misconceptions-year-4-multiplication-and-division" Type="http://schemas.openxmlformats.org/officeDocument/2006/relationships/hyperlink" TargetMode="External" Id="rId23"/><Relationship Target="numbering.xml" Type="http://schemas.openxmlformats.org/officeDocument/2006/relationships/numbering" Id="rId3"/><Relationship Target="http://katm.org/wp/wp-content/uploads/flipbooks/3flipbookedited_2.pdf" Type="http://schemas.openxmlformats.org/officeDocument/2006/relationships/hyperlink" TargetMode="External" Id="rId24"/><Relationship Target="http://www.tecweb.org/styles/gardner.html" Type="http://schemas.openxmlformats.org/officeDocument/2006/relationships/hyperlink" TargetMode="External" Id="rId20"/><Relationship Target="http://www.eduplace.com/kids/mw/manip/mn_3.html" Type="http://schemas.openxmlformats.org/officeDocument/2006/relationships/hyperlink" TargetMode="External" Id="rId9"/><Relationship Target="http://www.corestandards.org/Math/Content/3/OA/A/3/" Type="http://schemas.openxmlformats.org/officeDocument/2006/relationships/hyperlink" TargetMode="External" Id="rId6"/><Relationship Target="http://www.corestandards.org/Math/Content/3/OA/A/3/" Type="http://schemas.openxmlformats.org/officeDocument/2006/relationships/hyperlink" TargetMode="External" Id="rId5"/><Relationship Target="http://www.corestandards.org/Math/Content/3/OA/B/6/" Type="http://schemas.openxmlformats.org/officeDocument/2006/relationships/hyperlink" TargetMode="External" Id="rId8"/><Relationship Target="http://www.corestandards.org/Math/Content/3/OA/B/6/"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Mathlessonplan-2[1].docx.docx</dc:title>
</cp:coreProperties>
</file>